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664C" w14:textId="777AF10C" w:rsidR="00F51CC8" w:rsidRPr="00F51CC8" w:rsidRDefault="00F51CC8" w:rsidP="007F67A5">
      <w:pPr>
        <w:rPr>
          <w:rFonts w:ascii="Times New Roman" w:hAnsi="Times New Roman" w:cs="Times New Roman"/>
          <w:b/>
          <w:bCs/>
          <w:sz w:val="24"/>
          <w:szCs w:val="24"/>
        </w:rPr>
      </w:pPr>
      <w:r w:rsidRPr="00F51CC8">
        <w:rPr>
          <w:rFonts w:ascii="Times New Roman" w:hAnsi="Times New Roman" w:cs="Times New Roman"/>
          <w:b/>
          <w:bCs/>
          <w:sz w:val="24"/>
          <w:szCs w:val="24"/>
        </w:rPr>
        <w:t>NACRT PRIJEDLOGA</w:t>
      </w:r>
    </w:p>
    <w:p w14:paraId="27880601" w14:textId="25B8B40D" w:rsidR="007F67A5" w:rsidRPr="00F51CC8" w:rsidRDefault="007F67A5" w:rsidP="00F51CC8">
      <w:pPr>
        <w:jc w:val="both"/>
        <w:rPr>
          <w:rFonts w:ascii="Times New Roman" w:eastAsia="Times New Roman" w:hAnsi="Times New Roman" w:cs="Times New Roman"/>
          <w:sz w:val="24"/>
          <w:szCs w:val="24"/>
        </w:rPr>
      </w:pPr>
      <w:r w:rsidRPr="00F51CC8">
        <w:rPr>
          <w:rFonts w:ascii="Times New Roman" w:hAnsi="Times New Roman" w:cs="Times New Roman"/>
          <w:sz w:val="24"/>
          <w:szCs w:val="24"/>
        </w:rPr>
        <w:t>Na temelju članka 66. Zakona o gospodarenju otpadom („Narodne novine“ br</w:t>
      </w:r>
      <w:r w:rsidR="00F51CC8">
        <w:rPr>
          <w:rFonts w:ascii="Times New Roman" w:hAnsi="Times New Roman" w:cs="Times New Roman"/>
          <w:sz w:val="24"/>
          <w:szCs w:val="24"/>
        </w:rPr>
        <w:t>oj</w:t>
      </w:r>
      <w:r w:rsidRPr="00F51CC8">
        <w:rPr>
          <w:rFonts w:ascii="Times New Roman" w:hAnsi="Times New Roman" w:cs="Times New Roman"/>
          <w:sz w:val="24"/>
          <w:szCs w:val="24"/>
        </w:rPr>
        <w:t xml:space="preserve">  84/21) i članka  </w:t>
      </w:r>
      <w:r w:rsidR="00F51CC8" w:rsidRPr="00F51CC8">
        <w:rPr>
          <w:rFonts w:ascii="Times New Roman" w:eastAsia="Times New Roman" w:hAnsi="Times New Roman" w:cs="Times New Roman"/>
          <w:sz w:val="24"/>
          <w:szCs w:val="24"/>
        </w:rPr>
        <w:t>41. Statuta Grada Paga („Službeni glasnik Grada Paga“ broj 5/21 i 4/22), Gradonačelnik Grada Paga, Gradskom vijeću Grada Paga podnosi</w:t>
      </w:r>
    </w:p>
    <w:p w14:paraId="10FFCBAA" w14:textId="77777777" w:rsidR="007F67A5" w:rsidRDefault="007F67A5" w:rsidP="009A2DFE">
      <w:pPr>
        <w:spacing w:after="0" w:line="240" w:lineRule="auto"/>
        <w:jc w:val="center"/>
        <w:rPr>
          <w:rFonts w:ascii="Times New Roman" w:hAnsi="Times New Roman" w:cs="Times New Roman"/>
          <w:b/>
          <w:bCs/>
          <w:sz w:val="24"/>
          <w:szCs w:val="24"/>
        </w:rPr>
      </w:pPr>
      <w:r w:rsidRPr="000F4ACE">
        <w:rPr>
          <w:rFonts w:ascii="Times New Roman" w:hAnsi="Times New Roman" w:cs="Times New Roman"/>
          <w:b/>
          <w:bCs/>
          <w:sz w:val="24"/>
          <w:szCs w:val="24"/>
        </w:rPr>
        <w:t>PRIJEDLOG ODLUKE</w:t>
      </w:r>
      <w:r>
        <w:rPr>
          <w:rFonts w:ascii="Times New Roman" w:hAnsi="Times New Roman" w:cs="Times New Roman"/>
          <w:b/>
          <w:bCs/>
          <w:sz w:val="24"/>
          <w:szCs w:val="24"/>
        </w:rPr>
        <w:t xml:space="preserve"> </w:t>
      </w:r>
    </w:p>
    <w:p w14:paraId="521097D9" w14:textId="4F0DDE1F" w:rsidR="007F67A5" w:rsidRDefault="007F67A5" w:rsidP="009A2DFE">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o izmjeni i dopuni Odluke </w:t>
      </w:r>
      <w:r w:rsidRPr="000F4ACE">
        <w:rPr>
          <w:rFonts w:ascii="Times New Roman" w:hAnsi="Times New Roman" w:cs="Times New Roman"/>
          <w:b/>
          <w:bCs/>
          <w:sz w:val="24"/>
          <w:szCs w:val="24"/>
        </w:rPr>
        <w:t>o načinu pružanja javne usluge sakupljanja komunalnog otpada na području Grada Paga</w:t>
      </w:r>
      <w:r>
        <w:rPr>
          <w:rFonts w:ascii="Times New Roman" w:hAnsi="Times New Roman" w:cs="Times New Roman"/>
          <w:b/>
          <w:bCs/>
          <w:sz w:val="24"/>
          <w:szCs w:val="24"/>
        </w:rPr>
        <w:t xml:space="preserve"> </w:t>
      </w:r>
    </w:p>
    <w:p w14:paraId="0A701067" w14:textId="77777777" w:rsidR="00F51CC8" w:rsidRDefault="00F51CC8" w:rsidP="007F67A5">
      <w:pPr>
        <w:jc w:val="center"/>
        <w:rPr>
          <w:rFonts w:ascii="Times New Roman" w:hAnsi="Times New Roman" w:cs="Times New Roman"/>
          <w:b/>
          <w:sz w:val="24"/>
          <w:szCs w:val="24"/>
        </w:rPr>
      </w:pPr>
    </w:p>
    <w:p w14:paraId="0267C887" w14:textId="699304CE" w:rsidR="00F51CC8" w:rsidRDefault="00F51CC8" w:rsidP="0082041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Članak 1. </w:t>
      </w:r>
    </w:p>
    <w:p w14:paraId="0D8F5A03" w14:textId="6974344E" w:rsidR="007F67A5" w:rsidRPr="00A04611" w:rsidRDefault="00F51CC8" w:rsidP="00820413">
      <w:pPr>
        <w:spacing w:after="0"/>
        <w:rPr>
          <w:rFonts w:ascii="Times New Roman" w:hAnsi="Times New Roman" w:cs="Times New Roman"/>
          <w:bCs/>
          <w:sz w:val="24"/>
          <w:szCs w:val="24"/>
        </w:rPr>
      </w:pPr>
      <w:r>
        <w:rPr>
          <w:rFonts w:ascii="Times New Roman" w:hAnsi="Times New Roman" w:cs="Times New Roman"/>
          <w:bCs/>
          <w:sz w:val="24"/>
          <w:szCs w:val="24"/>
        </w:rPr>
        <w:t xml:space="preserve">Ovom Odlukom mijenja </w:t>
      </w:r>
      <w:r w:rsidR="00A04611">
        <w:rPr>
          <w:rFonts w:ascii="Times New Roman" w:hAnsi="Times New Roman" w:cs="Times New Roman"/>
          <w:bCs/>
          <w:sz w:val="24"/>
          <w:szCs w:val="24"/>
        </w:rPr>
        <w:t>se i dopunjava Odluka o načinu pružanja javne usluge sakupljanja komunalnog otpada na području Grada Paga („Službeni glasnik Grada Paga“ broj 1/22) – u daljnjem tekstu: Odluka.</w:t>
      </w:r>
    </w:p>
    <w:p w14:paraId="0292EF9A" w14:textId="49E99FB5" w:rsidR="007F67A5" w:rsidRDefault="00F51CC8" w:rsidP="00820413">
      <w:pPr>
        <w:spacing w:after="0"/>
        <w:jc w:val="center"/>
        <w:rPr>
          <w:rFonts w:ascii="Times New Roman" w:hAnsi="Times New Roman" w:cs="Times New Roman"/>
          <w:b/>
          <w:sz w:val="24"/>
          <w:szCs w:val="24"/>
        </w:rPr>
      </w:pPr>
      <w:r>
        <w:rPr>
          <w:rFonts w:ascii="Times New Roman" w:hAnsi="Times New Roman" w:cs="Times New Roman"/>
          <w:b/>
          <w:sz w:val="24"/>
          <w:szCs w:val="24"/>
        </w:rPr>
        <w:t>Članak</w:t>
      </w:r>
      <w:r w:rsidR="007F67A5">
        <w:rPr>
          <w:rFonts w:ascii="Times New Roman" w:hAnsi="Times New Roman" w:cs="Times New Roman"/>
          <w:b/>
          <w:sz w:val="24"/>
          <w:szCs w:val="24"/>
        </w:rPr>
        <w:t xml:space="preserve"> </w:t>
      </w:r>
      <w:r>
        <w:rPr>
          <w:rFonts w:ascii="Times New Roman" w:hAnsi="Times New Roman" w:cs="Times New Roman"/>
          <w:b/>
          <w:sz w:val="24"/>
          <w:szCs w:val="24"/>
        </w:rPr>
        <w:t>2</w:t>
      </w:r>
      <w:r w:rsidR="007F67A5">
        <w:rPr>
          <w:rFonts w:ascii="Times New Roman" w:hAnsi="Times New Roman" w:cs="Times New Roman"/>
          <w:b/>
          <w:sz w:val="24"/>
          <w:szCs w:val="24"/>
        </w:rPr>
        <w:t>.</w:t>
      </w:r>
    </w:p>
    <w:p w14:paraId="23C39C80" w14:textId="77777777" w:rsidR="009A7226" w:rsidRPr="00C95F64" w:rsidRDefault="007F67A5" w:rsidP="00820413">
      <w:pPr>
        <w:pStyle w:val="Odlomakpopisa"/>
        <w:numPr>
          <w:ilvl w:val="0"/>
          <w:numId w:val="2"/>
        </w:numPr>
        <w:spacing w:after="0"/>
        <w:jc w:val="both"/>
        <w:rPr>
          <w:rFonts w:ascii="Times New Roman" w:hAnsi="Times New Roman" w:cs="Times New Roman"/>
        </w:rPr>
      </w:pPr>
      <w:r w:rsidRPr="00203D26">
        <w:rPr>
          <w:rFonts w:ascii="Times New Roman" w:hAnsi="Times New Roman" w:cs="Times New Roman"/>
          <w:b/>
          <w:bCs/>
        </w:rPr>
        <w:t>Član</w:t>
      </w:r>
      <w:r w:rsidR="00A04611">
        <w:rPr>
          <w:rFonts w:ascii="Times New Roman" w:hAnsi="Times New Roman" w:cs="Times New Roman"/>
          <w:b/>
          <w:bCs/>
        </w:rPr>
        <w:t>ak</w:t>
      </w:r>
      <w:r w:rsidRPr="00203D26">
        <w:rPr>
          <w:rFonts w:ascii="Times New Roman" w:hAnsi="Times New Roman" w:cs="Times New Roman"/>
          <w:b/>
          <w:bCs/>
        </w:rPr>
        <w:t xml:space="preserve"> 3., stavak 1., točka 7. </w:t>
      </w:r>
      <w:r w:rsidR="00A04611">
        <w:rPr>
          <w:rFonts w:ascii="Times New Roman" w:hAnsi="Times New Roman" w:cs="Times New Roman"/>
          <w:b/>
          <w:bCs/>
        </w:rPr>
        <w:t xml:space="preserve">Odluke </w:t>
      </w:r>
      <w:r w:rsidRPr="00C95F64">
        <w:rPr>
          <w:rFonts w:ascii="Times New Roman" w:hAnsi="Times New Roman" w:cs="Times New Roman"/>
        </w:rPr>
        <w:t xml:space="preserve">mijenja se i glasi: </w:t>
      </w:r>
    </w:p>
    <w:p w14:paraId="68EFC2DC" w14:textId="7643D808" w:rsidR="00B602F9" w:rsidRPr="00B602F9" w:rsidRDefault="007F67A5" w:rsidP="009A7226">
      <w:pPr>
        <w:pStyle w:val="Odlomakpopisa"/>
        <w:jc w:val="both"/>
        <w:rPr>
          <w:rFonts w:ascii="Times New Roman" w:hAnsi="Times New Roman" w:cs="Times New Roman"/>
        </w:rPr>
      </w:pPr>
      <w:r w:rsidRPr="00732A98">
        <w:rPr>
          <w:rFonts w:ascii="Times New Roman" w:hAnsi="Times New Roman" w:cs="Times New Roman"/>
        </w:rPr>
        <w:t>''odredbe o količini glomaznog otpada koji se preuzima u okviru javne usluge''.</w:t>
      </w:r>
    </w:p>
    <w:p w14:paraId="331B9509" w14:textId="31899C54" w:rsidR="009A7226" w:rsidRDefault="006624D2" w:rsidP="00A04611">
      <w:pPr>
        <w:pStyle w:val="Odlomakpopisa"/>
        <w:numPr>
          <w:ilvl w:val="0"/>
          <w:numId w:val="2"/>
        </w:numPr>
        <w:jc w:val="both"/>
        <w:rPr>
          <w:rFonts w:ascii="Times New Roman" w:hAnsi="Times New Roman" w:cs="Times New Roman"/>
        </w:rPr>
      </w:pPr>
      <w:r>
        <w:rPr>
          <w:rFonts w:ascii="Times New Roman" w:hAnsi="Times New Roman" w:cs="Times New Roman"/>
          <w:b/>
          <w:bCs/>
        </w:rPr>
        <w:t>U</w:t>
      </w:r>
      <w:r w:rsidR="007F67A5" w:rsidRPr="00203D26">
        <w:rPr>
          <w:rFonts w:ascii="Times New Roman" w:hAnsi="Times New Roman" w:cs="Times New Roman"/>
          <w:b/>
          <w:bCs/>
        </w:rPr>
        <w:t xml:space="preserve"> </w:t>
      </w:r>
      <w:r w:rsidR="009A7226">
        <w:rPr>
          <w:rFonts w:ascii="Times New Roman" w:hAnsi="Times New Roman" w:cs="Times New Roman"/>
          <w:b/>
          <w:bCs/>
        </w:rPr>
        <w:t>č</w:t>
      </w:r>
      <w:r w:rsidR="007F67A5" w:rsidRPr="00203D26">
        <w:rPr>
          <w:rFonts w:ascii="Times New Roman" w:hAnsi="Times New Roman" w:cs="Times New Roman"/>
          <w:b/>
          <w:bCs/>
        </w:rPr>
        <w:t>lank</w:t>
      </w:r>
      <w:r>
        <w:rPr>
          <w:rFonts w:ascii="Times New Roman" w:hAnsi="Times New Roman" w:cs="Times New Roman"/>
          <w:b/>
          <w:bCs/>
        </w:rPr>
        <w:t>u</w:t>
      </w:r>
      <w:r w:rsidR="007F67A5" w:rsidRPr="00203D26">
        <w:rPr>
          <w:rFonts w:ascii="Times New Roman" w:hAnsi="Times New Roman" w:cs="Times New Roman"/>
          <w:b/>
          <w:bCs/>
        </w:rPr>
        <w:t xml:space="preserve"> 3., stavk</w:t>
      </w:r>
      <w:r>
        <w:rPr>
          <w:rFonts w:ascii="Times New Roman" w:hAnsi="Times New Roman" w:cs="Times New Roman"/>
          <w:b/>
          <w:bCs/>
        </w:rPr>
        <w:t>u</w:t>
      </w:r>
      <w:r w:rsidR="007F67A5" w:rsidRPr="00203D26">
        <w:rPr>
          <w:rFonts w:ascii="Times New Roman" w:hAnsi="Times New Roman" w:cs="Times New Roman"/>
          <w:b/>
          <w:bCs/>
        </w:rPr>
        <w:t xml:space="preserve"> 1.</w:t>
      </w:r>
      <w:r w:rsidR="007F67A5" w:rsidRPr="00732A98">
        <w:rPr>
          <w:rFonts w:ascii="Times New Roman" w:hAnsi="Times New Roman" w:cs="Times New Roman"/>
        </w:rPr>
        <w:t xml:space="preserve"> </w:t>
      </w:r>
      <w:r w:rsidR="00A04611" w:rsidRPr="009A7226">
        <w:rPr>
          <w:rFonts w:ascii="Times New Roman" w:hAnsi="Times New Roman" w:cs="Times New Roman"/>
          <w:b/>
          <w:bCs/>
        </w:rPr>
        <w:t>Odluke</w:t>
      </w:r>
      <w:r w:rsidR="00A04611">
        <w:rPr>
          <w:rFonts w:ascii="Times New Roman" w:hAnsi="Times New Roman" w:cs="Times New Roman"/>
        </w:rPr>
        <w:t xml:space="preserve"> </w:t>
      </w:r>
      <w:r w:rsidR="007F67A5" w:rsidRPr="00732A98">
        <w:rPr>
          <w:rFonts w:ascii="Times New Roman" w:hAnsi="Times New Roman" w:cs="Times New Roman"/>
        </w:rPr>
        <w:t>dodaje se nova točka pod rednim brojem 16. koja glasi:</w:t>
      </w:r>
    </w:p>
    <w:p w14:paraId="43E8A285" w14:textId="7EFC60D4" w:rsidR="007F67A5" w:rsidRDefault="007F67A5" w:rsidP="009A7226">
      <w:pPr>
        <w:pStyle w:val="Odlomakpopisa"/>
        <w:jc w:val="both"/>
        <w:rPr>
          <w:rFonts w:ascii="Times New Roman" w:hAnsi="Times New Roman" w:cs="Times New Roman"/>
        </w:rPr>
      </w:pPr>
      <w:r w:rsidRPr="00732A98">
        <w:rPr>
          <w:rFonts w:ascii="Times New Roman" w:hAnsi="Times New Roman" w:cs="Times New Roman"/>
        </w:rPr>
        <w:t xml:space="preserve"> '' 16. odredbe o provedbi Ugovora koje se primjenjuju u slučaju nastupa izvanrednih okolnosti uključujući elementarnu nepogodu, katastrofu i sl.''</w:t>
      </w:r>
    </w:p>
    <w:p w14:paraId="66FC4F45" w14:textId="77777777" w:rsidR="00637354" w:rsidRDefault="00637354" w:rsidP="00637354">
      <w:pPr>
        <w:pStyle w:val="Odlomakpopisa"/>
        <w:rPr>
          <w:rFonts w:ascii="Times New Roman" w:hAnsi="Times New Roman" w:cs="Times New Roman"/>
          <w:b/>
          <w:bCs/>
        </w:rPr>
      </w:pPr>
    </w:p>
    <w:p w14:paraId="78F21863" w14:textId="2BD2020F" w:rsidR="00637354" w:rsidRDefault="009A7226" w:rsidP="00820413">
      <w:pPr>
        <w:spacing w:after="0"/>
        <w:jc w:val="center"/>
        <w:rPr>
          <w:b/>
          <w:bCs/>
          <w:sz w:val="24"/>
          <w:szCs w:val="24"/>
        </w:rPr>
      </w:pPr>
      <w:r>
        <w:rPr>
          <w:rFonts w:ascii="Times New Roman" w:hAnsi="Times New Roman" w:cs="Times New Roman"/>
          <w:b/>
          <w:bCs/>
          <w:sz w:val="24"/>
          <w:szCs w:val="24"/>
        </w:rPr>
        <w:t>Članak 3.</w:t>
      </w:r>
    </w:p>
    <w:p w14:paraId="14ED7F93" w14:textId="77777777" w:rsidR="009A7226" w:rsidRDefault="004757A7" w:rsidP="00820413">
      <w:pPr>
        <w:pStyle w:val="Odlomakpopisa"/>
        <w:numPr>
          <w:ilvl w:val="0"/>
          <w:numId w:val="25"/>
        </w:numPr>
        <w:spacing w:after="0"/>
        <w:jc w:val="both"/>
        <w:rPr>
          <w:rFonts w:ascii="Times New Roman" w:hAnsi="Times New Roman" w:cs="Times New Roman"/>
        </w:rPr>
      </w:pPr>
      <w:r w:rsidRPr="00AC709D">
        <w:rPr>
          <w:rFonts w:ascii="Times New Roman" w:hAnsi="Times New Roman" w:cs="Times New Roman"/>
          <w:b/>
          <w:bCs/>
        </w:rPr>
        <w:t xml:space="preserve">U članku 8. </w:t>
      </w:r>
      <w:r w:rsidR="009A7226">
        <w:rPr>
          <w:rFonts w:ascii="Times New Roman" w:hAnsi="Times New Roman" w:cs="Times New Roman"/>
          <w:b/>
          <w:bCs/>
        </w:rPr>
        <w:t xml:space="preserve">Odluke </w:t>
      </w:r>
      <w:r w:rsidRPr="00C95F64">
        <w:rPr>
          <w:rFonts w:ascii="Times New Roman" w:hAnsi="Times New Roman" w:cs="Times New Roman"/>
        </w:rPr>
        <w:t>dodaje se stavak 6.</w:t>
      </w:r>
      <w:r w:rsidRPr="00AC709D">
        <w:rPr>
          <w:rFonts w:ascii="Times New Roman" w:hAnsi="Times New Roman" w:cs="Times New Roman"/>
          <w:b/>
          <w:bCs/>
        </w:rPr>
        <w:t xml:space="preserve"> </w:t>
      </w:r>
      <w:r w:rsidRPr="00C95F64">
        <w:rPr>
          <w:rFonts w:ascii="Times New Roman" w:hAnsi="Times New Roman" w:cs="Times New Roman"/>
        </w:rPr>
        <w:t>koji glasi:</w:t>
      </w:r>
      <w:r w:rsidRPr="00AC709D">
        <w:rPr>
          <w:rFonts w:ascii="Times New Roman" w:hAnsi="Times New Roman" w:cs="Times New Roman"/>
        </w:rPr>
        <w:t xml:space="preserve"> </w:t>
      </w:r>
    </w:p>
    <w:p w14:paraId="7B3AB78A" w14:textId="06CE2DDF" w:rsidR="007F67A5" w:rsidRPr="00AC709D" w:rsidRDefault="004757A7" w:rsidP="009A7226">
      <w:pPr>
        <w:pStyle w:val="Odlomakpopisa"/>
        <w:ind w:left="792"/>
        <w:jc w:val="both"/>
        <w:rPr>
          <w:rFonts w:ascii="Times New Roman" w:hAnsi="Times New Roman" w:cs="Times New Roman"/>
        </w:rPr>
      </w:pPr>
      <w:r w:rsidRPr="00AC709D">
        <w:rPr>
          <w:rFonts w:ascii="Times New Roman" w:hAnsi="Times New Roman" w:cs="Times New Roman"/>
        </w:rPr>
        <w:t xml:space="preserve">„Kada Korisnik usluge ne predaje otpad u jednom ili više obračunskih razdoblja dužan je </w:t>
      </w:r>
      <w:r w:rsidR="009E5613">
        <w:rPr>
          <w:rFonts w:ascii="Times New Roman" w:hAnsi="Times New Roman" w:cs="Times New Roman"/>
        </w:rPr>
        <w:t>d</w:t>
      </w:r>
      <w:r w:rsidRPr="00AC709D">
        <w:rPr>
          <w:rFonts w:ascii="Times New Roman" w:hAnsi="Times New Roman" w:cs="Times New Roman"/>
        </w:rPr>
        <w:t xml:space="preserve">avatelju usluge za svako obračunsko razdoblje u kojem nije predavao otpad donijeti račune za vodu/struju temeljem kojih je razvidno da se nekretnina u navedenom periodu nije koristila, a u protivnom, </w:t>
      </w:r>
      <w:r w:rsidR="009E5613">
        <w:rPr>
          <w:rFonts w:ascii="Times New Roman" w:hAnsi="Times New Roman" w:cs="Times New Roman"/>
        </w:rPr>
        <w:t>d</w:t>
      </w:r>
      <w:r w:rsidRPr="00AC709D">
        <w:rPr>
          <w:rFonts w:ascii="Times New Roman" w:hAnsi="Times New Roman" w:cs="Times New Roman"/>
        </w:rPr>
        <w:t>avatelj usluge za taj period korisniku usluge obračunati će ugovornu kaznu.“</w:t>
      </w:r>
    </w:p>
    <w:p w14:paraId="393B0B67" w14:textId="77777777" w:rsidR="00AC709D" w:rsidRDefault="007F67A5" w:rsidP="00B32801">
      <w:pPr>
        <w:pStyle w:val="Odlomakpopisa"/>
        <w:ind w:left="3540"/>
        <w:rPr>
          <w:rFonts w:ascii="Times New Roman" w:hAnsi="Times New Roman" w:cs="Times New Roman"/>
        </w:rPr>
      </w:pPr>
      <w:r>
        <w:rPr>
          <w:rFonts w:ascii="Times New Roman" w:hAnsi="Times New Roman" w:cs="Times New Roman"/>
        </w:rPr>
        <w:t xml:space="preserve">     </w:t>
      </w:r>
    </w:p>
    <w:p w14:paraId="4EE24D79" w14:textId="50A9AD05" w:rsidR="00B32801" w:rsidRPr="009A7226" w:rsidRDefault="009A7226" w:rsidP="00820413">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4</w:t>
      </w:r>
      <w:r w:rsidR="007F67A5" w:rsidRPr="00AC709D">
        <w:rPr>
          <w:rFonts w:ascii="Times New Roman" w:hAnsi="Times New Roman" w:cs="Times New Roman"/>
          <w:b/>
          <w:bCs/>
          <w:sz w:val="24"/>
          <w:szCs w:val="24"/>
        </w:rPr>
        <w:t>.</w:t>
      </w:r>
    </w:p>
    <w:p w14:paraId="2F2008BE" w14:textId="02ED68E4" w:rsidR="00B32801" w:rsidRPr="00732A98" w:rsidRDefault="00B32801" w:rsidP="00820413">
      <w:pPr>
        <w:pStyle w:val="Odlomakpopisa"/>
        <w:numPr>
          <w:ilvl w:val="0"/>
          <w:numId w:val="4"/>
        </w:numPr>
        <w:spacing w:after="0"/>
        <w:jc w:val="both"/>
        <w:rPr>
          <w:rFonts w:ascii="Times New Roman" w:hAnsi="Times New Roman" w:cs="Times New Roman"/>
        </w:rPr>
      </w:pPr>
      <w:r w:rsidRPr="00203D26">
        <w:rPr>
          <w:rFonts w:ascii="Times New Roman" w:hAnsi="Times New Roman" w:cs="Times New Roman"/>
          <w:b/>
          <w:bCs/>
        </w:rPr>
        <w:t xml:space="preserve">U </w:t>
      </w:r>
      <w:r w:rsidR="009A7226">
        <w:rPr>
          <w:rFonts w:ascii="Times New Roman" w:hAnsi="Times New Roman" w:cs="Times New Roman"/>
          <w:b/>
          <w:bCs/>
        </w:rPr>
        <w:t>č</w:t>
      </w:r>
      <w:r w:rsidRPr="00203D26">
        <w:rPr>
          <w:rFonts w:ascii="Times New Roman" w:hAnsi="Times New Roman" w:cs="Times New Roman"/>
          <w:b/>
          <w:bCs/>
        </w:rPr>
        <w:t>lanku 12., stavku 2.</w:t>
      </w:r>
      <w:r w:rsidR="009A7226">
        <w:rPr>
          <w:rFonts w:ascii="Times New Roman" w:hAnsi="Times New Roman" w:cs="Times New Roman"/>
          <w:b/>
          <w:bCs/>
        </w:rPr>
        <w:t>,</w:t>
      </w:r>
      <w:r w:rsidRPr="00203D26">
        <w:rPr>
          <w:rFonts w:ascii="Times New Roman" w:hAnsi="Times New Roman" w:cs="Times New Roman"/>
          <w:b/>
          <w:bCs/>
        </w:rPr>
        <w:t xml:space="preserve"> točki 3.</w:t>
      </w:r>
      <w:r w:rsidR="009A7226">
        <w:rPr>
          <w:rFonts w:ascii="Times New Roman" w:hAnsi="Times New Roman" w:cs="Times New Roman"/>
          <w:b/>
          <w:bCs/>
        </w:rPr>
        <w:t xml:space="preserve"> Odluke</w:t>
      </w:r>
      <w:r w:rsidRPr="00732A98">
        <w:rPr>
          <w:rFonts w:ascii="Times New Roman" w:hAnsi="Times New Roman" w:cs="Times New Roman"/>
        </w:rPr>
        <w:t xml:space="preserve"> iza riječi ''nadogradnjom'' brišu se riječi ''ili bez''.</w:t>
      </w:r>
    </w:p>
    <w:p w14:paraId="40C7179A" w14:textId="6CD9F261" w:rsidR="00B32801" w:rsidRPr="00732A98" w:rsidRDefault="00B32801" w:rsidP="009E5613">
      <w:pPr>
        <w:pStyle w:val="Odlomakpopisa"/>
        <w:numPr>
          <w:ilvl w:val="0"/>
          <w:numId w:val="4"/>
        </w:numPr>
        <w:jc w:val="both"/>
        <w:rPr>
          <w:rFonts w:ascii="Times New Roman" w:hAnsi="Times New Roman" w:cs="Times New Roman"/>
        </w:rPr>
      </w:pPr>
      <w:r w:rsidRPr="00203D26">
        <w:rPr>
          <w:rFonts w:ascii="Times New Roman" w:hAnsi="Times New Roman" w:cs="Times New Roman"/>
          <w:b/>
          <w:bCs/>
        </w:rPr>
        <w:t xml:space="preserve">U </w:t>
      </w:r>
      <w:r w:rsidR="009A7226">
        <w:rPr>
          <w:rFonts w:ascii="Times New Roman" w:hAnsi="Times New Roman" w:cs="Times New Roman"/>
          <w:b/>
          <w:bCs/>
        </w:rPr>
        <w:t xml:space="preserve">članku 12., </w:t>
      </w:r>
      <w:r w:rsidRPr="00203D26">
        <w:rPr>
          <w:rFonts w:ascii="Times New Roman" w:hAnsi="Times New Roman" w:cs="Times New Roman"/>
          <w:b/>
          <w:bCs/>
        </w:rPr>
        <w:t>stavku 3.</w:t>
      </w:r>
      <w:r w:rsidRPr="00732A98">
        <w:rPr>
          <w:rFonts w:ascii="Times New Roman" w:hAnsi="Times New Roman" w:cs="Times New Roman"/>
        </w:rPr>
        <w:t xml:space="preserve"> </w:t>
      </w:r>
      <w:r w:rsidR="009A7226" w:rsidRPr="009A7226">
        <w:rPr>
          <w:rFonts w:ascii="Times New Roman" w:hAnsi="Times New Roman" w:cs="Times New Roman"/>
          <w:b/>
          <w:bCs/>
        </w:rPr>
        <w:t>Odluke</w:t>
      </w:r>
      <w:r w:rsidRPr="00732A98">
        <w:rPr>
          <w:rFonts w:ascii="Times New Roman" w:hAnsi="Times New Roman" w:cs="Times New Roman"/>
        </w:rPr>
        <w:t xml:space="preserve"> riječi '' volumena 17'' mijenja</w:t>
      </w:r>
      <w:r w:rsidR="001A4E73">
        <w:rPr>
          <w:rFonts w:ascii="Times New Roman" w:hAnsi="Times New Roman" w:cs="Times New Roman"/>
        </w:rPr>
        <w:t>ju</w:t>
      </w:r>
      <w:r w:rsidRPr="00732A98">
        <w:rPr>
          <w:rFonts w:ascii="Times New Roman" w:hAnsi="Times New Roman" w:cs="Times New Roman"/>
        </w:rPr>
        <w:t xml:space="preserve"> se i glas</w:t>
      </w:r>
      <w:r w:rsidR="001A4E73">
        <w:rPr>
          <w:rFonts w:ascii="Times New Roman" w:hAnsi="Times New Roman" w:cs="Times New Roman"/>
        </w:rPr>
        <w:t>e</w:t>
      </w:r>
      <w:r w:rsidRPr="00732A98">
        <w:rPr>
          <w:rFonts w:ascii="Times New Roman" w:hAnsi="Times New Roman" w:cs="Times New Roman"/>
        </w:rPr>
        <w:t xml:space="preserve"> ''volumena 30''</w:t>
      </w:r>
      <w:r w:rsidR="00827871" w:rsidRPr="00732A98">
        <w:rPr>
          <w:rFonts w:ascii="Times New Roman" w:hAnsi="Times New Roman" w:cs="Times New Roman"/>
        </w:rPr>
        <w:t xml:space="preserve"> </w:t>
      </w:r>
      <w:r w:rsidR="009A7226">
        <w:rPr>
          <w:rFonts w:ascii="Times New Roman" w:hAnsi="Times New Roman" w:cs="Times New Roman"/>
        </w:rPr>
        <w:t>.</w:t>
      </w:r>
    </w:p>
    <w:p w14:paraId="0D67A06B" w14:textId="77777777" w:rsidR="00827871" w:rsidRDefault="00827871" w:rsidP="00827871">
      <w:pPr>
        <w:pStyle w:val="Odlomakpopisa"/>
        <w:rPr>
          <w:rFonts w:ascii="Times New Roman" w:hAnsi="Times New Roman" w:cs="Times New Roman"/>
        </w:rPr>
      </w:pPr>
    </w:p>
    <w:p w14:paraId="78000459" w14:textId="3AC9FF94" w:rsidR="00827871" w:rsidRPr="00820413" w:rsidRDefault="00827871" w:rsidP="00820413">
      <w:pPr>
        <w:pStyle w:val="Odlomakpopisa"/>
        <w:ind w:left="2832"/>
        <w:rPr>
          <w:rFonts w:ascii="Times New Roman" w:hAnsi="Times New Roman" w:cs="Times New Roman"/>
          <w:b/>
          <w:bCs/>
          <w:sz w:val="24"/>
          <w:szCs w:val="24"/>
        </w:rPr>
      </w:pPr>
      <w:r>
        <w:rPr>
          <w:rFonts w:ascii="Times New Roman" w:hAnsi="Times New Roman" w:cs="Times New Roman"/>
        </w:rPr>
        <w:t xml:space="preserve">                   </w:t>
      </w:r>
      <w:r w:rsidR="009E5613">
        <w:rPr>
          <w:rFonts w:ascii="Times New Roman" w:hAnsi="Times New Roman" w:cs="Times New Roman"/>
          <w:b/>
          <w:bCs/>
          <w:sz w:val="24"/>
          <w:szCs w:val="24"/>
        </w:rPr>
        <w:t>Članak 5.</w:t>
      </w:r>
    </w:p>
    <w:p w14:paraId="784E74BB" w14:textId="7CD45293" w:rsidR="00033ADB" w:rsidRPr="00203D26" w:rsidRDefault="00C95F64" w:rsidP="00033ADB">
      <w:pPr>
        <w:pStyle w:val="Odlomakpopisa"/>
        <w:numPr>
          <w:ilvl w:val="0"/>
          <w:numId w:val="5"/>
        </w:numPr>
        <w:spacing w:after="0"/>
        <w:ind w:left="714" w:hanging="357"/>
        <w:rPr>
          <w:rFonts w:ascii="Times New Roman" w:hAnsi="Times New Roman" w:cs="Times New Roman"/>
          <w:b/>
          <w:bCs/>
        </w:rPr>
      </w:pPr>
      <w:r>
        <w:rPr>
          <w:rFonts w:ascii="Times New Roman" w:hAnsi="Times New Roman" w:cs="Times New Roman"/>
          <w:b/>
          <w:bCs/>
        </w:rPr>
        <w:t>Č</w:t>
      </w:r>
      <w:r w:rsidR="00827871" w:rsidRPr="00203D26">
        <w:rPr>
          <w:rFonts w:ascii="Times New Roman" w:hAnsi="Times New Roman" w:cs="Times New Roman"/>
          <w:b/>
          <w:bCs/>
        </w:rPr>
        <w:t>lan</w:t>
      </w:r>
      <w:r>
        <w:rPr>
          <w:rFonts w:ascii="Times New Roman" w:hAnsi="Times New Roman" w:cs="Times New Roman"/>
          <w:b/>
          <w:bCs/>
        </w:rPr>
        <w:t>ak</w:t>
      </w:r>
      <w:r w:rsidR="00827871" w:rsidRPr="00203D26">
        <w:rPr>
          <w:rFonts w:ascii="Times New Roman" w:hAnsi="Times New Roman" w:cs="Times New Roman"/>
          <w:b/>
          <w:bCs/>
        </w:rPr>
        <w:t xml:space="preserve"> 13. stav</w:t>
      </w:r>
      <w:r w:rsidR="00F93370" w:rsidRPr="00203D26">
        <w:rPr>
          <w:rFonts w:ascii="Times New Roman" w:hAnsi="Times New Roman" w:cs="Times New Roman"/>
          <w:b/>
          <w:bCs/>
        </w:rPr>
        <w:t>ak 1</w:t>
      </w:r>
      <w:r w:rsidR="002C39EC" w:rsidRPr="00203D26">
        <w:rPr>
          <w:rFonts w:ascii="Times New Roman" w:hAnsi="Times New Roman" w:cs="Times New Roman"/>
          <w:b/>
          <w:bCs/>
        </w:rPr>
        <w:t>.</w:t>
      </w:r>
      <w:r w:rsidR="009E5613">
        <w:rPr>
          <w:rFonts w:ascii="Times New Roman" w:hAnsi="Times New Roman" w:cs="Times New Roman"/>
          <w:b/>
          <w:bCs/>
        </w:rPr>
        <w:t xml:space="preserve"> Odluke</w:t>
      </w:r>
      <w:r w:rsidR="00F93370" w:rsidRPr="00203D26">
        <w:rPr>
          <w:rFonts w:ascii="Times New Roman" w:hAnsi="Times New Roman" w:cs="Times New Roman"/>
          <w:b/>
          <w:bCs/>
        </w:rPr>
        <w:t xml:space="preserve"> </w:t>
      </w:r>
      <w:r w:rsidR="00F93370" w:rsidRPr="00C95F64">
        <w:rPr>
          <w:rFonts w:ascii="Times New Roman" w:hAnsi="Times New Roman" w:cs="Times New Roman"/>
        </w:rPr>
        <w:t>mijenja se i glasi:</w:t>
      </w:r>
    </w:p>
    <w:p w14:paraId="2354389C" w14:textId="59BBAF6C" w:rsidR="00F93370" w:rsidRDefault="00033ADB" w:rsidP="00F93370">
      <w:pPr>
        <w:pStyle w:val="Odlomakpopisa"/>
        <w:spacing w:after="0"/>
        <w:ind w:left="714"/>
        <w:rPr>
          <w:rFonts w:ascii="Times New Roman" w:hAnsi="Times New Roman" w:cs="Times New Roman"/>
        </w:rPr>
      </w:pPr>
      <w:r>
        <w:rPr>
          <w:rFonts w:ascii="Times New Roman" w:hAnsi="Times New Roman" w:cs="Times New Roman"/>
        </w:rPr>
        <w:t>''</w:t>
      </w:r>
      <w:r w:rsidR="00F93370">
        <w:rPr>
          <w:rFonts w:ascii="Times New Roman" w:hAnsi="Times New Roman" w:cs="Times New Roman"/>
        </w:rPr>
        <w:t>Za prikupljanje miješanog komunalnog otpada davatelj usluge osigurava kategoriji korisnika usluge koji je kućanstvo</w:t>
      </w:r>
      <w:r>
        <w:rPr>
          <w:rFonts w:ascii="Times New Roman" w:hAnsi="Times New Roman" w:cs="Times New Roman"/>
        </w:rPr>
        <w:t>''</w:t>
      </w:r>
      <w:r w:rsidR="00F93370">
        <w:rPr>
          <w:rFonts w:ascii="Times New Roman" w:hAnsi="Times New Roman" w:cs="Times New Roman"/>
        </w:rPr>
        <w:t>:</w:t>
      </w:r>
    </w:p>
    <w:p w14:paraId="1ABA7B17" w14:textId="2E8233DF" w:rsidR="00F93370" w:rsidRDefault="009E5613" w:rsidP="00F93370">
      <w:pPr>
        <w:pStyle w:val="Odlomakpopisa"/>
        <w:numPr>
          <w:ilvl w:val="0"/>
          <w:numId w:val="15"/>
        </w:numPr>
        <w:spacing w:after="0"/>
        <w:rPr>
          <w:rFonts w:ascii="Times New Roman" w:hAnsi="Times New Roman" w:cs="Times New Roman"/>
        </w:rPr>
      </w:pPr>
      <w:r>
        <w:rPr>
          <w:rFonts w:ascii="Times New Roman" w:hAnsi="Times New Roman" w:cs="Times New Roman"/>
        </w:rPr>
        <w:t>s</w:t>
      </w:r>
      <w:r w:rsidR="00F93370">
        <w:rPr>
          <w:rFonts w:ascii="Times New Roman" w:hAnsi="Times New Roman" w:cs="Times New Roman"/>
        </w:rPr>
        <w:t>tandardizirani plastični spremnik volumena 60 litara</w:t>
      </w:r>
      <w:r>
        <w:rPr>
          <w:rFonts w:ascii="Times New Roman" w:hAnsi="Times New Roman" w:cs="Times New Roman"/>
        </w:rPr>
        <w:t>,</w:t>
      </w:r>
    </w:p>
    <w:p w14:paraId="38B9FA2D" w14:textId="4F9DC048" w:rsidR="00F93370" w:rsidRDefault="009E5613" w:rsidP="00F93370">
      <w:pPr>
        <w:pStyle w:val="Odlomakpopisa"/>
        <w:numPr>
          <w:ilvl w:val="0"/>
          <w:numId w:val="15"/>
        </w:numPr>
        <w:spacing w:after="0"/>
        <w:rPr>
          <w:rFonts w:ascii="Times New Roman" w:hAnsi="Times New Roman" w:cs="Times New Roman"/>
        </w:rPr>
      </w:pPr>
      <w:r>
        <w:rPr>
          <w:rFonts w:ascii="Times New Roman" w:hAnsi="Times New Roman" w:cs="Times New Roman"/>
        </w:rPr>
        <w:t>s</w:t>
      </w:r>
      <w:r w:rsidR="00F93370">
        <w:rPr>
          <w:rFonts w:ascii="Times New Roman" w:hAnsi="Times New Roman" w:cs="Times New Roman"/>
        </w:rPr>
        <w:t>tandardizirani plastični spremnik volumena 80 litara</w:t>
      </w:r>
      <w:r>
        <w:rPr>
          <w:rFonts w:ascii="Times New Roman" w:hAnsi="Times New Roman" w:cs="Times New Roman"/>
        </w:rPr>
        <w:t>,</w:t>
      </w:r>
    </w:p>
    <w:p w14:paraId="2F20688A" w14:textId="34C6C65E" w:rsidR="00F93370" w:rsidRDefault="009E5613" w:rsidP="00F93370">
      <w:pPr>
        <w:pStyle w:val="Odlomakpopisa"/>
        <w:numPr>
          <w:ilvl w:val="0"/>
          <w:numId w:val="15"/>
        </w:numPr>
        <w:spacing w:after="0"/>
        <w:rPr>
          <w:rFonts w:ascii="Times New Roman" w:hAnsi="Times New Roman" w:cs="Times New Roman"/>
        </w:rPr>
      </w:pPr>
      <w:r>
        <w:rPr>
          <w:rFonts w:ascii="Times New Roman" w:hAnsi="Times New Roman" w:cs="Times New Roman"/>
        </w:rPr>
        <w:t>s</w:t>
      </w:r>
      <w:r w:rsidR="00F93370">
        <w:rPr>
          <w:rFonts w:ascii="Times New Roman" w:hAnsi="Times New Roman" w:cs="Times New Roman"/>
        </w:rPr>
        <w:t>tandardizirani plastični spremnik volumena 120 litara</w:t>
      </w:r>
      <w:r>
        <w:rPr>
          <w:rFonts w:ascii="Times New Roman" w:hAnsi="Times New Roman" w:cs="Times New Roman"/>
        </w:rPr>
        <w:t>,</w:t>
      </w:r>
    </w:p>
    <w:p w14:paraId="14381518" w14:textId="1E4F3C50" w:rsidR="00F93370" w:rsidRDefault="009E5613" w:rsidP="00F93370">
      <w:pPr>
        <w:pStyle w:val="Odlomakpopisa"/>
        <w:numPr>
          <w:ilvl w:val="0"/>
          <w:numId w:val="15"/>
        </w:numPr>
        <w:spacing w:after="0"/>
        <w:rPr>
          <w:rFonts w:ascii="Times New Roman" w:hAnsi="Times New Roman" w:cs="Times New Roman"/>
        </w:rPr>
      </w:pPr>
      <w:r>
        <w:rPr>
          <w:rFonts w:ascii="Times New Roman" w:hAnsi="Times New Roman" w:cs="Times New Roman"/>
        </w:rPr>
        <w:t>s</w:t>
      </w:r>
      <w:r w:rsidR="00F93370">
        <w:rPr>
          <w:rFonts w:ascii="Times New Roman" w:hAnsi="Times New Roman" w:cs="Times New Roman"/>
        </w:rPr>
        <w:t xml:space="preserve">tandardizirani plastični spremnik volumena </w:t>
      </w:r>
      <w:r w:rsidR="00033ADB">
        <w:rPr>
          <w:rFonts w:ascii="Times New Roman" w:hAnsi="Times New Roman" w:cs="Times New Roman"/>
        </w:rPr>
        <w:t>240 litara</w:t>
      </w:r>
      <w:r>
        <w:rPr>
          <w:rFonts w:ascii="Times New Roman" w:hAnsi="Times New Roman" w:cs="Times New Roman"/>
        </w:rPr>
        <w:t>,</w:t>
      </w:r>
    </w:p>
    <w:p w14:paraId="26B69892" w14:textId="080CB02D" w:rsidR="00033ADB" w:rsidRDefault="009E5613" w:rsidP="00F93370">
      <w:pPr>
        <w:pStyle w:val="Odlomakpopisa"/>
        <w:numPr>
          <w:ilvl w:val="0"/>
          <w:numId w:val="15"/>
        </w:numPr>
        <w:spacing w:after="0"/>
        <w:rPr>
          <w:rFonts w:ascii="Times New Roman" w:hAnsi="Times New Roman" w:cs="Times New Roman"/>
        </w:rPr>
      </w:pPr>
      <w:r>
        <w:rPr>
          <w:rFonts w:ascii="Times New Roman" w:hAnsi="Times New Roman" w:cs="Times New Roman"/>
        </w:rPr>
        <w:t>s</w:t>
      </w:r>
      <w:r w:rsidR="00033ADB">
        <w:rPr>
          <w:rFonts w:ascii="Times New Roman" w:hAnsi="Times New Roman" w:cs="Times New Roman"/>
        </w:rPr>
        <w:t>tandardizirani plastični spremnik volumena 360 litara</w:t>
      </w:r>
      <w:r>
        <w:rPr>
          <w:rFonts w:ascii="Times New Roman" w:hAnsi="Times New Roman" w:cs="Times New Roman"/>
        </w:rPr>
        <w:t>,</w:t>
      </w:r>
    </w:p>
    <w:p w14:paraId="637C7269" w14:textId="7097D230" w:rsidR="00033ADB" w:rsidRDefault="009E5613" w:rsidP="00F93370">
      <w:pPr>
        <w:pStyle w:val="Odlomakpopisa"/>
        <w:numPr>
          <w:ilvl w:val="0"/>
          <w:numId w:val="15"/>
        </w:numPr>
        <w:spacing w:after="0"/>
        <w:rPr>
          <w:rFonts w:ascii="Times New Roman" w:hAnsi="Times New Roman" w:cs="Times New Roman"/>
        </w:rPr>
      </w:pPr>
      <w:r>
        <w:rPr>
          <w:rFonts w:ascii="Times New Roman" w:hAnsi="Times New Roman" w:cs="Times New Roman"/>
        </w:rPr>
        <w:t>s</w:t>
      </w:r>
      <w:r w:rsidR="00033ADB">
        <w:rPr>
          <w:rFonts w:ascii="Times New Roman" w:hAnsi="Times New Roman" w:cs="Times New Roman"/>
        </w:rPr>
        <w:t>tandardizirani plastični spremnik volumena 1100 litara</w:t>
      </w:r>
      <w:r>
        <w:rPr>
          <w:rFonts w:ascii="Times New Roman" w:hAnsi="Times New Roman" w:cs="Times New Roman"/>
        </w:rPr>
        <w:t>,</w:t>
      </w:r>
    </w:p>
    <w:p w14:paraId="3EE0D075" w14:textId="56E255AB" w:rsidR="00033ADB" w:rsidRDefault="009E5613" w:rsidP="00F93370">
      <w:pPr>
        <w:pStyle w:val="Odlomakpopisa"/>
        <w:numPr>
          <w:ilvl w:val="0"/>
          <w:numId w:val="15"/>
        </w:numPr>
        <w:spacing w:after="0"/>
        <w:rPr>
          <w:rFonts w:ascii="Times New Roman" w:hAnsi="Times New Roman" w:cs="Times New Roman"/>
        </w:rPr>
      </w:pPr>
      <w:r>
        <w:rPr>
          <w:rFonts w:ascii="Times New Roman" w:hAnsi="Times New Roman" w:cs="Times New Roman"/>
        </w:rPr>
        <w:t>p</w:t>
      </w:r>
      <w:r w:rsidR="00033ADB">
        <w:rPr>
          <w:rFonts w:ascii="Times New Roman" w:hAnsi="Times New Roman" w:cs="Times New Roman"/>
        </w:rPr>
        <w:t>odzemni spremnik sa otpadomjerom volumena 30 litara</w:t>
      </w:r>
      <w:r>
        <w:rPr>
          <w:rFonts w:ascii="Times New Roman" w:hAnsi="Times New Roman" w:cs="Times New Roman"/>
        </w:rPr>
        <w:t>,</w:t>
      </w:r>
    </w:p>
    <w:p w14:paraId="21630BB3" w14:textId="7CCABDE9" w:rsidR="00033ADB" w:rsidRDefault="009E5613" w:rsidP="00F93370">
      <w:pPr>
        <w:pStyle w:val="Odlomakpopisa"/>
        <w:numPr>
          <w:ilvl w:val="0"/>
          <w:numId w:val="15"/>
        </w:numPr>
        <w:spacing w:after="0"/>
        <w:rPr>
          <w:rFonts w:ascii="Times New Roman" w:hAnsi="Times New Roman" w:cs="Times New Roman"/>
        </w:rPr>
      </w:pPr>
      <w:r>
        <w:rPr>
          <w:rFonts w:ascii="Times New Roman" w:hAnsi="Times New Roman" w:cs="Times New Roman"/>
        </w:rPr>
        <w:t>v</w:t>
      </w:r>
      <w:r w:rsidR="00033ADB">
        <w:rPr>
          <w:rFonts w:ascii="Times New Roman" w:hAnsi="Times New Roman" w:cs="Times New Roman"/>
        </w:rPr>
        <w:t>rećica volumena 30 litara</w:t>
      </w:r>
      <w:r w:rsidR="001A4E73">
        <w:rPr>
          <w:rFonts w:ascii="Times New Roman" w:hAnsi="Times New Roman" w:cs="Times New Roman"/>
        </w:rPr>
        <w:t>*</w:t>
      </w:r>
      <w:r>
        <w:rPr>
          <w:rFonts w:ascii="Times New Roman" w:hAnsi="Times New Roman" w:cs="Times New Roman"/>
        </w:rPr>
        <w:t xml:space="preserve"> i </w:t>
      </w:r>
    </w:p>
    <w:p w14:paraId="669E8709" w14:textId="0137E8C4" w:rsidR="00033ADB" w:rsidRDefault="009E5613" w:rsidP="00F93370">
      <w:pPr>
        <w:pStyle w:val="Odlomakpopisa"/>
        <w:numPr>
          <w:ilvl w:val="0"/>
          <w:numId w:val="15"/>
        </w:numPr>
        <w:spacing w:after="0"/>
        <w:rPr>
          <w:rFonts w:ascii="Times New Roman" w:hAnsi="Times New Roman" w:cs="Times New Roman"/>
        </w:rPr>
      </w:pPr>
      <w:r>
        <w:rPr>
          <w:rFonts w:ascii="Times New Roman" w:hAnsi="Times New Roman" w:cs="Times New Roman"/>
        </w:rPr>
        <w:t>v</w:t>
      </w:r>
      <w:r w:rsidR="00033ADB">
        <w:rPr>
          <w:rFonts w:ascii="Times New Roman" w:hAnsi="Times New Roman" w:cs="Times New Roman"/>
        </w:rPr>
        <w:t>rećica volumena 120 litara</w:t>
      </w:r>
      <w:r w:rsidR="001A4E73">
        <w:rPr>
          <w:rFonts w:ascii="Times New Roman" w:hAnsi="Times New Roman" w:cs="Times New Roman"/>
        </w:rPr>
        <w:t>*</w:t>
      </w:r>
      <w:r>
        <w:rPr>
          <w:rFonts w:ascii="Times New Roman" w:hAnsi="Times New Roman" w:cs="Times New Roman"/>
        </w:rPr>
        <w:t>.</w:t>
      </w:r>
    </w:p>
    <w:p w14:paraId="0E2072E3" w14:textId="33F4D74B" w:rsidR="00033ADB" w:rsidRPr="00820413" w:rsidRDefault="001A4E73" w:rsidP="00820413">
      <w:pPr>
        <w:spacing w:after="0"/>
        <w:jc w:val="both"/>
        <w:rPr>
          <w:rFonts w:ascii="Times New Roman" w:hAnsi="Times New Roman" w:cs="Times New Roman"/>
          <w:bCs/>
          <w:sz w:val="24"/>
          <w:szCs w:val="24"/>
        </w:rPr>
      </w:pPr>
      <w:r w:rsidRPr="001A4E73">
        <w:rPr>
          <w:rFonts w:ascii="Times New Roman" w:hAnsi="Times New Roman" w:cs="Times New Roman"/>
          <w:sz w:val="24"/>
          <w:szCs w:val="24"/>
        </w:rPr>
        <w:t>*</w:t>
      </w:r>
      <w:bookmarkStart w:id="0" w:name="_Hlk41476087"/>
      <w:r w:rsidRPr="001A4E73">
        <w:rPr>
          <w:rFonts w:ascii="Times New Roman" w:hAnsi="Times New Roman" w:cs="Times New Roman"/>
          <w:bCs/>
          <w:sz w:val="24"/>
          <w:szCs w:val="24"/>
        </w:rPr>
        <w:t xml:space="preserve">Vrećicu za odlaganje miješanog komunalnog otpada korisnik usluge koristi samo u slučaju iznimne potrebe odlaganja veće količine miješanog komunalnog otpada ili </w:t>
      </w:r>
      <w:r>
        <w:rPr>
          <w:rFonts w:ascii="Times New Roman" w:hAnsi="Times New Roman" w:cs="Times New Roman"/>
          <w:bCs/>
          <w:sz w:val="24"/>
          <w:szCs w:val="24"/>
        </w:rPr>
        <w:t xml:space="preserve">kada </w:t>
      </w:r>
      <w:r w:rsidRPr="001A4E73">
        <w:rPr>
          <w:rFonts w:ascii="Times New Roman" w:hAnsi="Times New Roman" w:cs="Times New Roman"/>
          <w:bCs/>
          <w:sz w:val="24"/>
          <w:szCs w:val="24"/>
        </w:rPr>
        <w:t xml:space="preserve">nije u mogućnosti iznijeti spremnik u dane primopredaje istoga. </w:t>
      </w:r>
      <w:bookmarkEnd w:id="0"/>
    </w:p>
    <w:p w14:paraId="1D35A532" w14:textId="3ED9E9B5" w:rsidR="00033ADB" w:rsidRPr="00203D26" w:rsidRDefault="00C95F64" w:rsidP="00033ADB">
      <w:pPr>
        <w:pStyle w:val="Odlomakpopisa"/>
        <w:numPr>
          <w:ilvl w:val="0"/>
          <w:numId w:val="5"/>
        </w:numPr>
        <w:spacing w:after="0"/>
        <w:ind w:left="714" w:hanging="357"/>
        <w:rPr>
          <w:rFonts w:ascii="Times New Roman" w:hAnsi="Times New Roman" w:cs="Times New Roman"/>
          <w:b/>
          <w:bCs/>
        </w:rPr>
      </w:pPr>
      <w:r>
        <w:rPr>
          <w:rFonts w:ascii="Times New Roman" w:hAnsi="Times New Roman" w:cs="Times New Roman"/>
          <w:b/>
          <w:bCs/>
        </w:rPr>
        <w:lastRenderedPageBreak/>
        <w:t>Č</w:t>
      </w:r>
      <w:r w:rsidR="00033ADB" w:rsidRPr="00203D26">
        <w:rPr>
          <w:rFonts w:ascii="Times New Roman" w:hAnsi="Times New Roman" w:cs="Times New Roman"/>
          <w:b/>
          <w:bCs/>
        </w:rPr>
        <w:t>lan</w:t>
      </w:r>
      <w:r w:rsidR="00BE2350">
        <w:rPr>
          <w:rFonts w:ascii="Times New Roman" w:hAnsi="Times New Roman" w:cs="Times New Roman"/>
          <w:b/>
          <w:bCs/>
        </w:rPr>
        <w:t>ak</w:t>
      </w:r>
      <w:r w:rsidR="00033ADB" w:rsidRPr="00203D26">
        <w:rPr>
          <w:rFonts w:ascii="Times New Roman" w:hAnsi="Times New Roman" w:cs="Times New Roman"/>
          <w:b/>
          <w:bCs/>
        </w:rPr>
        <w:t xml:space="preserve"> 13. stavak 2</w:t>
      </w:r>
      <w:r w:rsidR="002C39EC" w:rsidRPr="00203D26">
        <w:rPr>
          <w:rFonts w:ascii="Times New Roman" w:hAnsi="Times New Roman" w:cs="Times New Roman"/>
          <w:b/>
          <w:bCs/>
        </w:rPr>
        <w:t>.</w:t>
      </w:r>
      <w:r w:rsidR="00033ADB" w:rsidRPr="00203D26">
        <w:rPr>
          <w:rFonts w:ascii="Times New Roman" w:hAnsi="Times New Roman" w:cs="Times New Roman"/>
          <w:b/>
          <w:bCs/>
        </w:rPr>
        <w:t xml:space="preserve"> </w:t>
      </w:r>
      <w:r>
        <w:rPr>
          <w:rFonts w:ascii="Times New Roman" w:hAnsi="Times New Roman" w:cs="Times New Roman"/>
          <w:b/>
          <w:bCs/>
        </w:rPr>
        <w:t xml:space="preserve">Odluke </w:t>
      </w:r>
      <w:r w:rsidR="00033ADB" w:rsidRPr="00BE2350">
        <w:rPr>
          <w:rFonts w:ascii="Times New Roman" w:hAnsi="Times New Roman" w:cs="Times New Roman"/>
        </w:rPr>
        <w:t>mijenja se i glasi:</w:t>
      </w:r>
    </w:p>
    <w:p w14:paraId="7CBE5DE7" w14:textId="7A13A0AD" w:rsidR="002C39EC" w:rsidRPr="00AC709D" w:rsidRDefault="00033ADB" w:rsidP="00AC709D">
      <w:pPr>
        <w:pStyle w:val="Odlomakpopisa"/>
        <w:spacing w:after="0"/>
        <w:ind w:left="714"/>
        <w:rPr>
          <w:rFonts w:ascii="Times New Roman" w:hAnsi="Times New Roman" w:cs="Times New Roman"/>
        </w:rPr>
      </w:pPr>
      <w:r>
        <w:rPr>
          <w:rFonts w:ascii="Times New Roman" w:hAnsi="Times New Roman" w:cs="Times New Roman"/>
        </w:rPr>
        <w:t xml:space="preserve">''Za prikupljanje miješanog komunalnog otpada davatelj usluge osigurava kategoriji korisnika usluge koji </w:t>
      </w:r>
      <w:r w:rsidR="002C39EC">
        <w:rPr>
          <w:rFonts w:ascii="Times New Roman" w:hAnsi="Times New Roman" w:cs="Times New Roman"/>
        </w:rPr>
        <w:t>nije</w:t>
      </w:r>
      <w:r>
        <w:rPr>
          <w:rFonts w:ascii="Times New Roman" w:hAnsi="Times New Roman" w:cs="Times New Roman"/>
        </w:rPr>
        <w:t xml:space="preserve"> kućanstvo'':</w:t>
      </w:r>
    </w:p>
    <w:p w14:paraId="16BEF319" w14:textId="581FB6B7" w:rsidR="00033ADB" w:rsidRDefault="00391B89" w:rsidP="002C39EC">
      <w:pPr>
        <w:pStyle w:val="Odlomakpopisa"/>
        <w:numPr>
          <w:ilvl w:val="0"/>
          <w:numId w:val="16"/>
        </w:numPr>
        <w:spacing w:after="0"/>
        <w:rPr>
          <w:rFonts w:ascii="Times New Roman" w:hAnsi="Times New Roman" w:cs="Times New Roman"/>
        </w:rPr>
      </w:pPr>
      <w:r>
        <w:rPr>
          <w:rFonts w:ascii="Times New Roman" w:hAnsi="Times New Roman" w:cs="Times New Roman"/>
        </w:rPr>
        <w:t>s</w:t>
      </w:r>
      <w:r w:rsidR="00033ADB" w:rsidRPr="002C39EC">
        <w:rPr>
          <w:rFonts w:ascii="Times New Roman" w:hAnsi="Times New Roman" w:cs="Times New Roman"/>
        </w:rPr>
        <w:t xml:space="preserve">tandardizirani plastični spremnik volumena </w:t>
      </w:r>
      <w:r w:rsidR="002C39EC">
        <w:rPr>
          <w:rFonts w:ascii="Times New Roman" w:hAnsi="Times New Roman" w:cs="Times New Roman"/>
        </w:rPr>
        <w:t>80</w:t>
      </w:r>
      <w:r w:rsidR="00033ADB" w:rsidRPr="002C39EC">
        <w:rPr>
          <w:rFonts w:ascii="Times New Roman" w:hAnsi="Times New Roman" w:cs="Times New Roman"/>
        </w:rPr>
        <w:t xml:space="preserve"> litara</w:t>
      </w:r>
      <w:r>
        <w:rPr>
          <w:rFonts w:ascii="Times New Roman" w:hAnsi="Times New Roman" w:cs="Times New Roman"/>
        </w:rPr>
        <w:t>,</w:t>
      </w:r>
    </w:p>
    <w:p w14:paraId="7FFB3942" w14:textId="0F90E485" w:rsidR="002C39EC" w:rsidRPr="002C39EC" w:rsidRDefault="00391B89" w:rsidP="002C39EC">
      <w:pPr>
        <w:pStyle w:val="Odlomakpopisa"/>
        <w:numPr>
          <w:ilvl w:val="0"/>
          <w:numId w:val="16"/>
        </w:numPr>
        <w:spacing w:after="0"/>
        <w:rPr>
          <w:rFonts w:ascii="Times New Roman" w:hAnsi="Times New Roman" w:cs="Times New Roman"/>
        </w:rPr>
      </w:pPr>
      <w:r>
        <w:rPr>
          <w:rFonts w:ascii="Times New Roman" w:hAnsi="Times New Roman" w:cs="Times New Roman"/>
        </w:rPr>
        <w:t>s</w:t>
      </w:r>
      <w:r w:rsidR="002C39EC" w:rsidRPr="002C39EC">
        <w:rPr>
          <w:rFonts w:ascii="Times New Roman" w:hAnsi="Times New Roman" w:cs="Times New Roman"/>
        </w:rPr>
        <w:t xml:space="preserve">tandardizirani plastični spremnik volumena </w:t>
      </w:r>
      <w:r w:rsidR="002C39EC">
        <w:rPr>
          <w:rFonts w:ascii="Times New Roman" w:hAnsi="Times New Roman" w:cs="Times New Roman"/>
        </w:rPr>
        <w:t>120</w:t>
      </w:r>
      <w:r w:rsidR="002C39EC" w:rsidRPr="002C39EC">
        <w:rPr>
          <w:rFonts w:ascii="Times New Roman" w:hAnsi="Times New Roman" w:cs="Times New Roman"/>
        </w:rPr>
        <w:t xml:space="preserve"> litara</w:t>
      </w:r>
      <w:r>
        <w:rPr>
          <w:rFonts w:ascii="Times New Roman" w:hAnsi="Times New Roman" w:cs="Times New Roman"/>
        </w:rPr>
        <w:t>,</w:t>
      </w:r>
    </w:p>
    <w:p w14:paraId="2DA88B0A" w14:textId="73146975" w:rsidR="002C39EC" w:rsidRPr="002C39EC" w:rsidRDefault="00391B89" w:rsidP="002C39EC">
      <w:pPr>
        <w:pStyle w:val="Odlomakpopisa"/>
        <w:numPr>
          <w:ilvl w:val="0"/>
          <w:numId w:val="16"/>
        </w:numPr>
        <w:spacing w:after="0"/>
        <w:rPr>
          <w:rFonts w:ascii="Times New Roman" w:hAnsi="Times New Roman" w:cs="Times New Roman"/>
        </w:rPr>
      </w:pPr>
      <w:r>
        <w:rPr>
          <w:rFonts w:ascii="Times New Roman" w:hAnsi="Times New Roman" w:cs="Times New Roman"/>
        </w:rPr>
        <w:t>s</w:t>
      </w:r>
      <w:r w:rsidR="002C39EC" w:rsidRPr="002C39EC">
        <w:rPr>
          <w:rFonts w:ascii="Times New Roman" w:hAnsi="Times New Roman" w:cs="Times New Roman"/>
        </w:rPr>
        <w:t>tandardizirani plastični spremnik volumena</w:t>
      </w:r>
      <w:r w:rsidR="002C39EC">
        <w:rPr>
          <w:rFonts w:ascii="Times New Roman" w:hAnsi="Times New Roman" w:cs="Times New Roman"/>
        </w:rPr>
        <w:t xml:space="preserve"> 240</w:t>
      </w:r>
      <w:r w:rsidR="002C39EC" w:rsidRPr="002C39EC">
        <w:rPr>
          <w:rFonts w:ascii="Times New Roman" w:hAnsi="Times New Roman" w:cs="Times New Roman"/>
        </w:rPr>
        <w:t xml:space="preserve"> litara</w:t>
      </w:r>
      <w:r>
        <w:rPr>
          <w:rFonts w:ascii="Times New Roman" w:hAnsi="Times New Roman" w:cs="Times New Roman"/>
        </w:rPr>
        <w:t>,</w:t>
      </w:r>
    </w:p>
    <w:p w14:paraId="52284CF2" w14:textId="573FA1E3" w:rsidR="002C39EC" w:rsidRPr="002C39EC" w:rsidRDefault="00391B89" w:rsidP="002C39EC">
      <w:pPr>
        <w:pStyle w:val="Odlomakpopisa"/>
        <w:numPr>
          <w:ilvl w:val="0"/>
          <w:numId w:val="16"/>
        </w:numPr>
        <w:spacing w:after="0"/>
        <w:rPr>
          <w:rFonts w:ascii="Times New Roman" w:hAnsi="Times New Roman" w:cs="Times New Roman"/>
        </w:rPr>
      </w:pPr>
      <w:r>
        <w:rPr>
          <w:rFonts w:ascii="Times New Roman" w:hAnsi="Times New Roman" w:cs="Times New Roman"/>
        </w:rPr>
        <w:t>s</w:t>
      </w:r>
      <w:r w:rsidR="002C39EC" w:rsidRPr="002C39EC">
        <w:rPr>
          <w:rFonts w:ascii="Times New Roman" w:hAnsi="Times New Roman" w:cs="Times New Roman"/>
        </w:rPr>
        <w:t xml:space="preserve">tandardizirani plastični spremnik volumena </w:t>
      </w:r>
      <w:r w:rsidR="002C39EC">
        <w:rPr>
          <w:rFonts w:ascii="Times New Roman" w:hAnsi="Times New Roman" w:cs="Times New Roman"/>
        </w:rPr>
        <w:t>360</w:t>
      </w:r>
      <w:r w:rsidR="002C39EC" w:rsidRPr="002C39EC">
        <w:rPr>
          <w:rFonts w:ascii="Times New Roman" w:hAnsi="Times New Roman" w:cs="Times New Roman"/>
        </w:rPr>
        <w:t xml:space="preserve"> litara</w:t>
      </w:r>
      <w:r>
        <w:rPr>
          <w:rFonts w:ascii="Times New Roman" w:hAnsi="Times New Roman" w:cs="Times New Roman"/>
        </w:rPr>
        <w:t>,</w:t>
      </w:r>
    </w:p>
    <w:p w14:paraId="534F4799" w14:textId="37FC3816" w:rsidR="002C39EC" w:rsidRDefault="00391B89" w:rsidP="002C39EC">
      <w:pPr>
        <w:pStyle w:val="Odlomakpopisa"/>
        <w:numPr>
          <w:ilvl w:val="0"/>
          <w:numId w:val="16"/>
        </w:numPr>
        <w:spacing w:after="0"/>
        <w:rPr>
          <w:rFonts w:ascii="Times New Roman" w:hAnsi="Times New Roman" w:cs="Times New Roman"/>
        </w:rPr>
      </w:pPr>
      <w:r>
        <w:rPr>
          <w:rFonts w:ascii="Times New Roman" w:hAnsi="Times New Roman" w:cs="Times New Roman"/>
        </w:rPr>
        <w:t>st</w:t>
      </w:r>
      <w:r w:rsidR="002C39EC" w:rsidRPr="002C39EC">
        <w:rPr>
          <w:rFonts w:ascii="Times New Roman" w:hAnsi="Times New Roman" w:cs="Times New Roman"/>
        </w:rPr>
        <w:t xml:space="preserve">andardizirani plastični spremnik volumena </w:t>
      </w:r>
      <w:r w:rsidR="002C39EC">
        <w:rPr>
          <w:rFonts w:ascii="Times New Roman" w:hAnsi="Times New Roman" w:cs="Times New Roman"/>
        </w:rPr>
        <w:t>1100</w:t>
      </w:r>
      <w:r w:rsidR="002C39EC" w:rsidRPr="002C39EC">
        <w:rPr>
          <w:rFonts w:ascii="Times New Roman" w:hAnsi="Times New Roman" w:cs="Times New Roman"/>
        </w:rPr>
        <w:t xml:space="preserve"> litara</w:t>
      </w:r>
      <w:r>
        <w:rPr>
          <w:rFonts w:ascii="Times New Roman" w:hAnsi="Times New Roman" w:cs="Times New Roman"/>
        </w:rPr>
        <w:t>,</w:t>
      </w:r>
    </w:p>
    <w:p w14:paraId="7FE3C81A" w14:textId="76B0B855" w:rsidR="00C7643B" w:rsidRDefault="00391B89" w:rsidP="00C7643B">
      <w:pPr>
        <w:pStyle w:val="Odlomakpopisa"/>
        <w:numPr>
          <w:ilvl w:val="0"/>
          <w:numId w:val="16"/>
        </w:numPr>
        <w:spacing w:after="0"/>
        <w:rPr>
          <w:rFonts w:ascii="Times New Roman" w:hAnsi="Times New Roman" w:cs="Times New Roman"/>
        </w:rPr>
      </w:pPr>
      <w:r>
        <w:rPr>
          <w:rFonts w:ascii="Times New Roman" w:hAnsi="Times New Roman" w:cs="Times New Roman"/>
        </w:rPr>
        <w:t>p</w:t>
      </w:r>
      <w:r w:rsidR="00C7643B">
        <w:rPr>
          <w:rFonts w:ascii="Times New Roman" w:hAnsi="Times New Roman" w:cs="Times New Roman"/>
        </w:rPr>
        <w:t>odzemni spremnik sa otpadomjerom volumena 30 litara</w:t>
      </w:r>
      <w:r>
        <w:rPr>
          <w:rFonts w:ascii="Times New Roman" w:hAnsi="Times New Roman" w:cs="Times New Roman"/>
        </w:rPr>
        <w:t>,</w:t>
      </w:r>
    </w:p>
    <w:p w14:paraId="608098A9" w14:textId="12D9B8DA" w:rsidR="00C7643B" w:rsidRDefault="00391B89" w:rsidP="00C7643B">
      <w:pPr>
        <w:pStyle w:val="Odlomakpopisa"/>
        <w:numPr>
          <w:ilvl w:val="0"/>
          <w:numId w:val="16"/>
        </w:numPr>
        <w:spacing w:after="0"/>
        <w:rPr>
          <w:rFonts w:ascii="Times New Roman" w:hAnsi="Times New Roman" w:cs="Times New Roman"/>
        </w:rPr>
      </w:pPr>
      <w:r>
        <w:rPr>
          <w:rFonts w:ascii="Times New Roman" w:hAnsi="Times New Roman" w:cs="Times New Roman"/>
        </w:rPr>
        <w:t>v</w:t>
      </w:r>
      <w:r w:rsidR="00C7643B">
        <w:rPr>
          <w:rFonts w:ascii="Times New Roman" w:hAnsi="Times New Roman" w:cs="Times New Roman"/>
        </w:rPr>
        <w:t>rećica volumena 30 litara</w:t>
      </w:r>
      <w:r w:rsidR="001A4E73">
        <w:rPr>
          <w:rFonts w:ascii="Times New Roman" w:hAnsi="Times New Roman" w:cs="Times New Roman"/>
        </w:rPr>
        <w:t>*</w:t>
      </w:r>
      <w:r>
        <w:rPr>
          <w:rFonts w:ascii="Times New Roman" w:hAnsi="Times New Roman" w:cs="Times New Roman"/>
        </w:rPr>
        <w:t xml:space="preserve"> i</w:t>
      </w:r>
    </w:p>
    <w:p w14:paraId="406D781E" w14:textId="4D62221D" w:rsidR="00C7643B" w:rsidRDefault="00391B89" w:rsidP="00C7643B">
      <w:pPr>
        <w:pStyle w:val="Odlomakpopisa"/>
        <w:numPr>
          <w:ilvl w:val="0"/>
          <w:numId w:val="16"/>
        </w:numPr>
        <w:spacing w:after="0"/>
        <w:rPr>
          <w:rFonts w:ascii="Times New Roman" w:hAnsi="Times New Roman" w:cs="Times New Roman"/>
        </w:rPr>
      </w:pPr>
      <w:r>
        <w:rPr>
          <w:rFonts w:ascii="Times New Roman" w:hAnsi="Times New Roman" w:cs="Times New Roman"/>
        </w:rPr>
        <w:t>v</w:t>
      </w:r>
      <w:r w:rsidR="00C7643B">
        <w:rPr>
          <w:rFonts w:ascii="Times New Roman" w:hAnsi="Times New Roman" w:cs="Times New Roman"/>
        </w:rPr>
        <w:t>rećica volumena 120 litara</w:t>
      </w:r>
      <w:r w:rsidR="001A4E73">
        <w:rPr>
          <w:rFonts w:ascii="Times New Roman" w:hAnsi="Times New Roman" w:cs="Times New Roman"/>
        </w:rPr>
        <w:t>*</w:t>
      </w:r>
      <w:r>
        <w:rPr>
          <w:rFonts w:ascii="Times New Roman" w:hAnsi="Times New Roman" w:cs="Times New Roman"/>
        </w:rPr>
        <w:t>.</w:t>
      </w:r>
    </w:p>
    <w:p w14:paraId="4A97B718" w14:textId="39E3826C" w:rsidR="001A4E73" w:rsidRPr="001A4E73" w:rsidRDefault="001A4E73" w:rsidP="001A4E73">
      <w:pPr>
        <w:spacing w:after="0"/>
        <w:jc w:val="both"/>
        <w:rPr>
          <w:rFonts w:ascii="Times New Roman" w:hAnsi="Times New Roman" w:cs="Times New Roman"/>
          <w:bCs/>
          <w:sz w:val="24"/>
          <w:szCs w:val="24"/>
        </w:rPr>
      </w:pPr>
      <w:r w:rsidRPr="001A4E73">
        <w:rPr>
          <w:rFonts w:ascii="Times New Roman" w:hAnsi="Times New Roman" w:cs="Times New Roman"/>
          <w:sz w:val="24"/>
          <w:szCs w:val="24"/>
        </w:rPr>
        <w:t>*</w:t>
      </w:r>
      <w:r w:rsidRPr="001A4E73">
        <w:rPr>
          <w:rFonts w:ascii="Times New Roman" w:hAnsi="Times New Roman" w:cs="Times New Roman"/>
          <w:bCs/>
          <w:sz w:val="24"/>
          <w:szCs w:val="24"/>
        </w:rPr>
        <w:t xml:space="preserve">Vrećicu za odlaganje miješanog komunalnog otpada korisnik usluge koristi samo u slučaju iznimne potrebe odlaganja veće količine miješanog komunalnog otpada ili kada nije u mogućnosti iznijeti spremnik u dane primopredaje istoga. </w:t>
      </w:r>
    </w:p>
    <w:p w14:paraId="0C868C82" w14:textId="77777777" w:rsidR="001A4E73" w:rsidRPr="001A4E73" w:rsidRDefault="001A4E73" w:rsidP="001A4E73">
      <w:pPr>
        <w:spacing w:after="0"/>
        <w:rPr>
          <w:rFonts w:ascii="Times New Roman" w:hAnsi="Times New Roman" w:cs="Times New Roman"/>
        </w:rPr>
      </w:pPr>
    </w:p>
    <w:p w14:paraId="4676E49D" w14:textId="77777777" w:rsidR="00033ADB" w:rsidRPr="00033ADB" w:rsidRDefault="00033ADB" w:rsidP="00033ADB">
      <w:pPr>
        <w:spacing w:after="0"/>
        <w:rPr>
          <w:rFonts w:ascii="Times New Roman" w:hAnsi="Times New Roman" w:cs="Times New Roman"/>
        </w:rPr>
      </w:pPr>
    </w:p>
    <w:p w14:paraId="76A57E36" w14:textId="5E1B4DAB" w:rsidR="00E652DA" w:rsidRDefault="00E652DA" w:rsidP="00391B89">
      <w:pPr>
        <w:pStyle w:val="Odlomakpopisa"/>
        <w:numPr>
          <w:ilvl w:val="0"/>
          <w:numId w:val="5"/>
        </w:numPr>
        <w:spacing w:after="0"/>
        <w:jc w:val="both"/>
        <w:rPr>
          <w:rFonts w:ascii="Times New Roman" w:hAnsi="Times New Roman" w:cs="Times New Roman"/>
        </w:rPr>
      </w:pPr>
      <w:r w:rsidRPr="00203D26">
        <w:rPr>
          <w:rFonts w:ascii="Times New Roman" w:hAnsi="Times New Roman" w:cs="Times New Roman"/>
          <w:b/>
          <w:bCs/>
        </w:rPr>
        <w:t xml:space="preserve">U </w:t>
      </w:r>
      <w:r w:rsidR="00081739">
        <w:rPr>
          <w:rFonts w:ascii="Times New Roman" w:hAnsi="Times New Roman" w:cs="Times New Roman"/>
          <w:b/>
          <w:bCs/>
        </w:rPr>
        <w:t>č</w:t>
      </w:r>
      <w:r w:rsidRPr="00203D26">
        <w:rPr>
          <w:rFonts w:ascii="Times New Roman" w:hAnsi="Times New Roman" w:cs="Times New Roman"/>
          <w:b/>
          <w:bCs/>
        </w:rPr>
        <w:t>lanku 13.</w:t>
      </w:r>
      <w:r w:rsidR="002C3B44">
        <w:rPr>
          <w:rFonts w:ascii="Times New Roman" w:hAnsi="Times New Roman" w:cs="Times New Roman"/>
          <w:b/>
          <w:bCs/>
        </w:rPr>
        <w:t>,</w:t>
      </w:r>
      <w:r w:rsidRPr="00203D26">
        <w:rPr>
          <w:rFonts w:ascii="Times New Roman" w:hAnsi="Times New Roman" w:cs="Times New Roman"/>
          <w:b/>
          <w:bCs/>
        </w:rPr>
        <w:t xml:space="preserve"> stavku 3. </w:t>
      </w:r>
      <w:r w:rsidR="00391B89">
        <w:rPr>
          <w:rFonts w:ascii="Times New Roman" w:hAnsi="Times New Roman" w:cs="Times New Roman"/>
          <w:b/>
          <w:bCs/>
        </w:rPr>
        <w:t xml:space="preserve">Odluke </w:t>
      </w:r>
      <w:r w:rsidRPr="00391B89">
        <w:rPr>
          <w:rFonts w:ascii="Times New Roman" w:hAnsi="Times New Roman" w:cs="Times New Roman"/>
        </w:rPr>
        <w:t>iza riječi ''otpadomjerom volumena'' mijenjaju</w:t>
      </w:r>
      <w:r w:rsidRPr="00732A98">
        <w:rPr>
          <w:rFonts w:ascii="Times New Roman" w:hAnsi="Times New Roman" w:cs="Times New Roman"/>
        </w:rPr>
        <w:t xml:space="preserve"> se riječi '’17 litara i 40 litara'' i sada glase: '’30 litara''</w:t>
      </w:r>
      <w:r w:rsidR="00E554C7" w:rsidRPr="00732A98">
        <w:rPr>
          <w:rFonts w:ascii="Times New Roman" w:hAnsi="Times New Roman" w:cs="Times New Roman"/>
        </w:rPr>
        <w:t>.</w:t>
      </w:r>
    </w:p>
    <w:p w14:paraId="084C5C86" w14:textId="42909387" w:rsidR="006F74B5" w:rsidRDefault="006F74B5" w:rsidP="00391B89">
      <w:pPr>
        <w:pStyle w:val="Odlomakpopisa"/>
        <w:numPr>
          <w:ilvl w:val="0"/>
          <w:numId w:val="5"/>
        </w:numPr>
        <w:spacing w:after="0"/>
        <w:jc w:val="both"/>
        <w:rPr>
          <w:rFonts w:ascii="Times New Roman" w:hAnsi="Times New Roman" w:cs="Times New Roman"/>
        </w:rPr>
      </w:pPr>
      <w:r w:rsidRPr="006F74B5">
        <w:rPr>
          <w:rFonts w:ascii="Times New Roman" w:hAnsi="Times New Roman" w:cs="Times New Roman"/>
          <w:b/>
          <w:bCs/>
        </w:rPr>
        <w:t xml:space="preserve">U </w:t>
      </w:r>
      <w:r w:rsidR="00081739">
        <w:rPr>
          <w:rFonts w:ascii="Times New Roman" w:hAnsi="Times New Roman" w:cs="Times New Roman"/>
          <w:b/>
          <w:bCs/>
        </w:rPr>
        <w:t>č</w:t>
      </w:r>
      <w:r w:rsidRPr="006F74B5">
        <w:rPr>
          <w:rFonts w:ascii="Times New Roman" w:hAnsi="Times New Roman" w:cs="Times New Roman"/>
          <w:b/>
          <w:bCs/>
        </w:rPr>
        <w:t xml:space="preserve">lanku 13. </w:t>
      </w:r>
      <w:r w:rsidR="00081739">
        <w:rPr>
          <w:rFonts w:ascii="Times New Roman" w:hAnsi="Times New Roman" w:cs="Times New Roman"/>
          <w:b/>
          <w:bCs/>
        </w:rPr>
        <w:t xml:space="preserve">Odluke </w:t>
      </w:r>
      <w:r w:rsidRPr="00081739">
        <w:rPr>
          <w:rFonts w:ascii="Times New Roman" w:hAnsi="Times New Roman" w:cs="Times New Roman"/>
        </w:rPr>
        <w:t>ispravlja se numeracija stavaka</w:t>
      </w:r>
      <w:r w:rsidRPr="006F74B5">
        <w:rPr>
          <w:rFonts w:ascii="Times New Roman" w:hAnsi="Times New Roman" w:cs="Times New Roman"/>
        </w:rPr>
        <w:t xml:space="preserve"> na način da se dosadašnji drugi stavak označen brojem (4), koji započinje riječima </w:t>
      </w:r>
      <w:r w:rsidRPr="006F74B5">
        <w:rPr>
          <w:rFonts w:ascii="Times New Roman" w:hAnsi="Times New Roman" w:cs="Times New Roman"/>
          <w:i/>
          <w:iCs/>
        </w:rPr>
        <w:t>‘Za prikupljanje reciklabilnog komunalnog otpada…’</w:t>
      </w:r>
      <w:r w:rsidRPr="006F74B5">
        <w:rPr>
          <w:rFonts w:ascii="Times New Roman" w:hAnsi="Times New Roman" w:cs="Times New Roman"/>
        </w:rPr>
        <w:t>, označava kao stavak (5), a svi sljedeći stavci sukladno se renumeriraju.“</w:t>
      </w:r>
    </w:p>
    <w:p w14:paraId="7304A99E" w14:textId="334715A0" w:rsidR="00033ADB" w:rsidRPr="00F74301" w:rsidRDefault="006F74B5" w:rsidP="00391B89">
      <w:pPr>
        <w:pStyle w:val="Odlomakpopisa"/>
        <w:numPr>
          <w:ilvl w:val="0"/>
          <w:numId w:val="5"/>
        </w:numPr>
        <w:spacing w:after="0"/>
        <w:jc w:val="both"/>
        <w:rPr>
          <w:rFonts w:ascii="Times New Roman" w:hAnsi="Times New Roman" w:cs="Times New Roman"/>
        </w:rPr>
      </w:pPr>
      <w:r w:rsidRPr="006F74B5">
        <w:rPr>
          <w:rFonts w:ascii="Times New Roman" w:hAnsi="Times New Roman" w:cs="Times New Roman"/>
          <w:b/>
          <w:bCs/>
        </w:rPr>
        <w:t xml:space="preserve">U </w:t>
      </w:r>
      <w:r w:rsidR="00081739">
        <w:rPr>
          <w:rFonts w:ascii="Times New Roman" w:hAnsi="Times New Roman" w:cs="Times New Roman"/>
          <w:b/>
          <w:bCs/>
        </w:rPr>
        <w:t>č</w:t>
      </w:r>
      <w:r w:rsidR="004A0EF4" w:rsidRPr="006F74B5">
        <w:rPr>
          <w:rFonts w:ascii="Times New Roman" w:hAnsi="Times New Roman" w:cs="Times New Roman"/>
          <w:b/>
          <w:bCs/>
        </w:rPr>
        <w:t>lanku 13.</w:t>
      </w:r>
      <w:r w:rsidR="004A0EF4">
        <w:rPr>
          <w:rFonts w:ascii="Times New Roman" w:hAnsi="Times New Roman" w:cs="Times New Roman"/>
          <w:b/>
          <w:bCs/>
        </w:rPr>
        <w:t xml:space="preserve">, </w:t>
      </w:r>
      <w:r w:rsidRPr="006F74B5">
        <w:rPr>
          <w:rFonts w:ascii="Times New Roman" w:hAnsi="Times New Roman" w:cs="Times New Roman"/>
          <w:b/>
          <w:bCs/>
        </w:rPr>
        <w:t xml:space="preserve">stavku 5. </w:t>
      </w:r>
      <w:r w:rsidR="00081739">
        <w:rPr>
          <w:rFonts w:ascii="Times New Roman" w:hAnsi="Times New Roman" w:cs="Times New Roman"/>
          <w:b/>
          <w:bCs/>
        </w:rPr>
        <w:t xml:space="preserve">Odluke </w:t>
      </w:r>
      <w:r w:rsidRPr="006F74B5">
        <w:rPr>
          <w:rFonts w:ascii="Times New Roman" w:hAnsi="Times New Roman" w:cs="Times New Roman"/>
          <w:b/>
          <w:bCs/>
        </w:rPr>
        <w:t xml:space="preserve">(koji je nakon renumeracije bio dosadašnji stavak 4.) </w:t>
      </w:r>
      <w:r w:rsidRPr="00081739">
        <w:rPr>
          <w:rFonts w:ascii="Times New Roman" w:hAnsi="Times New Roman" w:cs="Times New Roman"/>
        </w:rPr>
        <w:t>točka 1. mijenja se i glasi:</w:t>
      </w:r>
      <w:r>
        <w:rPr>
          <w:rFonts w:ascii="Times New Roman" w:hAnsi="Times New Roman" w:cs="Times New Roman"/>
          <w:b/>
          <w:bCs/>
        </w:rPr>
        <w:t xml:space="preserve"> ''</w:t>
      </w:r>
      <w:r w:rsidR="00F74301">
        <w:rPr>
          <w:rFonts w:ascii="Times New Roman" w:hAnsi="Times New Roman" w:cs="Times New Roman"/>
        </w:rPr>
        <w:t>vrećice volumena 30, 35 i 120 litara*</w:t>
      </w:r>
      <w:r>
        <w:rPr>
          <w:rFonts w:ascii="Times New Roman" w:hAnsi="Times New Roman" w:cs="Times New Roman"/>
        </w:rPr>
        <w:t>''</w:t>
      </w:r>
      <w:r w:rsidR="00F74301">
        <w:rPr>
          <w:rFonts w:ascii="Times New Roman" w:hAnsi="Times New Roman" w:cs="Times New Roman"/>
        </w:rPr>
        <w:t xml:space="preserve">, a na kraju članka </w:t>
      </w:r>
      <w:r w:rsidR="00F74301" w:rsidRPr="006F74B5">
        <w:rPr>
          <w:rFonts w:ascii="Times New Roman" w:hAnsi="Times New Roman" w:cs="Times New Roman"/>
        </w:rPr>
        <w:t xml:space="preserve">dodaje </w:t>
      </w:r>
      <w:r w:rsidR="00F74301" w:rsidRPr="00081739">
        <w:rPr>
          <w:rFonts w:ascii="Times New Roman" w:hAnsi="Times New Roman" w:cs="Times New Roman"/>
        </w:rPr>
        <w:t>se</w:t>
      </w:r>
      <w:r w:rsidR="00F74301">
        <w:rPr>
          <w:rFonts w:ascii="Times New Roman" w:hAnsi="Times New Roman" w:cs="Times New Roman"/>
        </w:rPr>
        <w:t xml:space="preserve"> : * - broj vrećica koje se dodjeljuju korisniku ne može biti veći od broja preuzimanja za određenu vrstu reciklabilnog otpada temeljem Rasporeda preuzimanja koji određuje davatelj usluge i o tome obaviještava korisnika usluge.</w:t>
      </w:r>
    </w:p>
    <w:p w14:paraId="54BFDF85" w14:textId="010A783F" w:rsidR="006A384B" w:rsidRPr="00F74301" w:rsidRDefault="004A0EF4" w:rsidP="00391B89">
      <w:pPr>
        <w:pStyle w:val="Odlomakpopisa"/>
        <w:numPr>
          <w:ilvl w:val="0"/>
          <w:numId w:val="5"/>
        </w:numPr>
        <w:spacing w:after="0"/>
        <w:jc w:val="both"/>
        <w:rPr>
          <w:rFonts w:ascii="Times New Roman" w:hAnsi="Times New Roman" w:cs="Times New Roman"/>
        </w:rPr>
      </w:pPr>
      <w:r w:rsidRPr="006F74B5">
        <w:rPr>
          <w:rFonts w:ascii="Times New Roman" w:hAnsi="Times New Roman" w:cs="Times New Roman"/>
          <w:b/>
          <w:bCs/>
        </w:rPr>
        <w:t xml:space="preserve">U </w:t>
      </w:r>
      <w:r w:rsidR="00081739">
        <w:rPr>
          <w:rFonts w:ascii="Times New Roman" w:hAnsi="Times New Roman" w:cs="Times New Roman"/>
          <w:b/>
          <w:bCs/>
        </w:rPr>
        <w:t>č</w:t>
      </w:r>
      <w:r w:rsidRPr="006F74B5">
        <w:rPr>
          <w:rFonts w:ascii="Times New Roman" w:hAnsi="Times New Roman" w:cs="Times New Roman"/>
          <w:b/>
          <w:bCs/>
        </w:rPr>
        <w:t>lanku 13.</w:t>
      </w:r>
      <w:r>
        <w:rPr>
          <w:rFonts w:ascii="Times New Roman" w:hAnsi="Times New Roman" w:cs="Times New Roman"/>
          <w:b/>
          <w:bCs/>
        </w:rPr>
        <w:t xml:space="preserve">, </w:t>
      </w:r>
      <w:r w:rsidRPr="006F74B5">
        <w:rPr>
          <w:rFonts w:ascii="Times New Roman" w:hAnsi="Times New Roman" w:cs="Times New Roman"/>
          <w:b/>
          <w:bCs/>
        </w:rPr>
        <w:t xml:space="preserve">stavku 5. </w:t>
      </w:r>
      <w:r w:rsidR="00081739">
        <w:rPr>
          <w:rFonts w:ascii="Times New Roman" w:hAnsi="Times New Roman" w:cs="Times New Roman"/>
          <w:b/>
          <w:bCs/>
        </w:rPr>
        <w:t xml:space="preserve">Odluke </w:t>
      </w:r>
      <w:r w:rsidRPr="006F74B5">
        <w:rPr>
          <w:rFonts w:ascii="Times New Roman" w:hAnsi="Times New Roman" w:cs="Times New Roman"/>
          <w:b/>
          <w:bCs/>
        </w:rPr>
        <w:t xml:space="preserve">(koji je nakon renumeracije bio dosadašnji stavak 4.) </w:t>
      </w:r>
      <w:r w:rsidR="00E554C7" w:rsidRPr="00081739">
        <w:rPr>
          <w:rFonts w:ascii="Times New Roman" w:hAnsi="Times New Roman" w:cs="Times New Roman"/>
        </w:rPr>
        <w:t xml:space="preserve">točka </w:t>
      </w:r>
      <w:r w:rsidR="00F74301" w:rsidRPr="00081739">
        <w:rPr>
          <w:rFonts w:ascii="Times New Roman" w:hAnsi="Times New Roman" w:cs="Times New Roman"/>
        </w:rPr>
        <w:t>2</w:t>
      </w:r>
      <w:r w:rsidR="00E554C7" w:rsidRPr="00081739">
        <w:rPr>
          <w:rFonts w:ascii="Times New Roman" w:hAnsi="Times New Roman" w:cs="Times New Roman"/>
        </w:rPr>
        <w:t>. se mijenja</w:t>
      </w:r>
      <w:r w:rsidR="00081739">
        <w:rPr>
          <w:rFonts w:ascii="Times New Roman" w:hAnsi="Times New Roman" w:cs="Times New Roman"/>
          <w:b/>
          <w:bCs/>
        </w:rPr>
        <w:t xml:space="preserve"> </w:t>
      </w:r>
      <w:r w:rsidR="00081739" w:rsidRPr="00081739">
        <w:rPr>
          <w:rFonts w:ascii="Times New Roman" w:hAnsi="Times New Roman" w:cs="Times New Roman"/>
        </w:rPr>
        <w:t>i</w:t>
      </w:r>
      <w:r w:rsidR="00E554C7" w:rsidRPr="00732A98">
        <w:rPr>
          <w:rFonts w:ascii="Times New Roman" w:hAnsi="Times New Roman" w:cs="Times New Roman"/>
        </w:rPr>
        <w:t xml:space="preserve"> glasi: ''podzemni spremnik sa otpadomjerom volumena 30 litara''</w:t>
      </w:r>
      <w:r w:rsidR="00F74301">
        <w:rPr>
          <w:rFonts w:ascii="Times New Roman" w:hAnsi="Times New Roman" w:cs="Times New Roman"/>
        </w:rPr>
        <w:t>.</w:t>
      </w:r>
    </w:p>
    <w:p w14:paraId="0E830E14" w14:textId="3E5BB8B3" w:rsidR="006A384B" w:rsidRDefault="006A384B" w:rsidP="00391B89">
      <w:pPr>
        <w:pStyle w:val="Odlomakpopisa"/>
        <w:numPr>
          <w:ilvl w:val="0"/>
          <w:numId w:val="5"/>
        </w:numPr>
        <w:spacing w:after="0"/>
        <w:jc w:val="both"/>
        <w:rPr>
          <w:rFonts w:ascii="Times New Roman" w:hAnsi="Times New Roman" w:cs="Times New Roman"/>
        </w:rPr>
      </w:pPr>
      <w:r w:rsidRPr="006A384B">
        <w:rPr>
          <w:rFonts w:ascii="Times New Roman" w:hAnsi="Times New Roman" w:cs="Times New Roman"/>
          <w:b/>
          <w:bCs/>
        </w:rPr>
        <w:t xml:space="preserve">U </w:t>
      </w:r>
      <w:r w:rsidR="00081739">
        <w:rPr>
          <w:rFonts w:ascii="Times New Roman" w:hAnsi="Times New Roman" w:cs="Times New Roman"/>
          <w:b/>
          <w:bCs/>
        </w:rPr>
        <w:t>č</w:t>
      </w:r>
      <w:r w:rsidRPr="006A384B">
        <w:rPr>
          <w:rFonts w:ascii="Times New Roman" w:hAnsi="Times New Roman" w:cs="Times New Roman"/>
          <w:b/>
          <w:bCs/>
        </w:rPr>
        <w:t xml:space="preserve">lanku 13. </w:t>
      </w:r>
      <w:r w:rsidR="00081739">
        <w:rPr>
          <w:rFonts w:ascii="Times New Roman" w:hAnsi="Times New Roman" w:cs="Times New Roman"/>
          <w:b/>
          <w:bCs/>
        </w:rPr>
        <w:t xml:space="preserve">Odluke </w:t>
      </w:r>
      <w:r w:rsidRPr="00081739">
        <w:rPr>
          <w:rFonts w:ascii="Times New Roman" w:hAnsi="Times New Roman" w:cs="Times New Roman"/>
        </w:rPr>
        <w:t xml:space="preserve">dodaje se stavak </w:t>
      </w:r>
      <w:r w:rsidR="004A0EF4" w:rsidRPr="00081739">
        <w:rPr>
          <w:rFonts w:ascii="Times New Roman" w:hAnsi="Times New Roman" w:cs="Times New Roman"/>
        </w:rPr>
        <w:t>8</w:t>
      </w:r>
      <w:r w:rsidRPr="00081739">
        <w:rPr>
          <w:rFonts w:ascii="Times New Roman" w:hAnsi="Times New Roman" w:cs="Times New Roman"/>
        </w:rPr>
        <w:t>. koji glasi:</w:t>
      </w:r>
      <w:r>
        <w:rPr>
          <w:rFonts w:ascii="Times New Roman" w:hAnsi="Times New Roman" w:cs="Times New Roman"/>
        </w:rPr>
        <w:t xml:space="preserve"> Korištenje spremnika s otpadomjerom smatra se u smislu ove odluke korištenjem individualnog spremnika budući se korisnik pri korištenju identificira RFID karticom.</w:t>
      </w:r>
    </w:p>
    <w:p w14:paraId="14DC3704" w14:textId="77777777" w:rsidR="00E1295C" w:rsidRPr="00A55C0B" w:rsidRDefault="00E1295C" w:rsidP="00A55C0B">
      <w:pPr>
        <w:rPr>
          <w:rFonts w:ascii="Times New Roman" w:hAnsi="Times New Roman" w:cs="Times New Roman"/>
          <w:sz w:val="24"/>
          <w:szCs w:val="24"/>
        </w:rPr>
      </w:pPr>
    </w:p>
    <w:p w14:paraId="333EBDBB" w14:textId="2D178DCC" w:rsidR="00E1295C" w:rsidRPr="00081739" w:rsidRDefault="00E1295C" w:rsidP="00081739">
      <w:pPr>
        <w:pStyle w:val="Odlomakpopisa"/>
        <w:ind w:left="2832"/>
        <w:rPr>
          <w:rFonts w:ascii="Times New Roman" w:hAnsi="Times New Roman" w:cs="Times New Roman"/>
          <w:b/>
          <w:bCs/>
          <w:sz w:val="24"/>
          <w:szCs w:val="24"/>
        </w:rPr>
      </w:pPr>
      <w:r>
        <w:rPr>
          <w:rFonts w:ascii="Times New Roman" w:hAnsi="Times New Roman" w:cs="Times New Roman"/>
        </w:rPr>
        <w:t xml:space="preserve">                   </w:t>
      </w:r>
      <w:r w:rsidR="009A2DFE">
        <w:rPr>
          <w:rFonts w:ascii="Times New Roman" w:hAnsi="Times New Roman" w:cs="Times New Roman"/>
          <w:b/>
          <w:bCs/>
          <w:sz w:val="24"/>
          <w:szCs w:val="24"/>
        </w:rPr>
        <w:t>Članak 6</w:t>
      </w:r>
      <w:r w:rsidRPr="00827871">
        <w:rPr>
          <w:rFonts w:ascii="Times New Roman" w:hAnsi="Times New Roman" w:cs="Times New Roman"/>
          <w:b/>
          <w:bCs/>
          <w:sz w:val="24"/>
          <w:szCs w:val="24"/>
        </w:rPr>
        <w:t>.</w:t>
      </w:r>
    </w:p>
    <w:p w14:paraId="257D68ED" w14:textId="587F74E8" w:rsidR="00E1295C" w:rsidRDefault="00E1295C" w:rsidP="00E1295C">
      <w:pPr>
        <w:pStyle w:val="Odlomakpopisa"/>
        <w:numPr>
          <w:ilvl w:val="0"/>
          <w:numId w:val="6"/>
        </w:numPr>
        <w:rPr>
          <w:rFonts w:ascii="Times New Roman" w:hAnsi="Times New Roman" w:cs="Times New Roman"/>
        </w:rPr>
      </w:pPr>
      <w:r w:rsidRPr="00203D26">
        <w:rPr>
          <w:rFonts w:ascii="Times New Roman" w:hAnsi="Times New Roman" w:cs="Times New Roman"/>
          <w:b/>
          <w:bCs/>
        </w:rPr>
        <w:t xml:space="preserve">U </w:t>
      </w:r>
      <w:r w:rsidR="00081739">
        <w:rPr>
          <w:rFonts w:ascii="Times New Roman" w:hAnsi="Times New Roman" w:cs="Times New Roman"/>
          <w:b/>
          <w:bCs/>
        </w:rPr>
        <w:t>č</w:t>
      </w:r>
      <w:r w:rsidRPr="00203D26">
        <w:rPr>
          <w:rFonts w:ascii="Times New Roman" w:hAnsi="Times New Roman" w:cs="Times New Roman"/>
          <w:b/>
          <w:bCs/>
        </w:rPr>
        <w:t>lanku 16.</w:t>
      </w:r>
      <w:r w:rsidR="002C3B44">
        <w:rPr>
          <w:rFonts w:ascii="Times New Roman" w:hAnsi="Times New Roman" w:cs="Times New Roman"/>
          <w:b/>
          <w:bCs/>
        </w:rPr>
        <w:t>,</w:t>
      </w:r>
      <w:r w:rsidRPr="00203D26">
        <w:rPr>
          <w:rFonts w:ascii="Times New Roman" w:hAnsi="Times New Roman" w:cs="Times New Roman"/>
          <w:b/>
          <w:bCs/>
        </w:rPr>
        <w:t xml:space="preserve"> stavku 1.</w:t>
      </w:r>
      <w:r w:rsidR="00081739">
        <w:rPr>
          <w:rFonts w:ascii="Times New Roman" w:hAnsi="Times New Roman" w:cs="Times New Roman"/>
          <w:b/>
          <w:bCs/>
        </w:rPr>
        <w:t xml:space="preserve"> Odluke</w:t>
      </w:r>
      <w:r w:rsidRPr="00203D26">
        <w:rPr>
          <w:rFonts w:ascii="Times New Roman" w:hAnsi="Times New Roman" w:cs="Times New Roman"/>
          <w:b/>
          <w:bCs/>
        </w:rPr>
        <w:t xml:space="preserve"> </w:t>
      </w:r>
      <w:r w:rsidRPr="00081739">
        <w:rPr>
          <w:rFonts w:ascii="Times New Roman" w:hAnsi="Times New Roman" w:cs="Times New Roman"/>
        </w:rPr>
        <w:t>alineja 1. mijenja se</w:t>
      </w:r>
      <w:r w:rsidRPr="00E1295C">
        <w:rPr>
          <w:rFonts w:ascii="Times New Roman" w:hAnsi="Times New Roman" w:cs="Times New Roman"/>
        </w:rPr>
        <w:t xml:space="preserve"> i glasi</w:t>
      </w:r>
      <w:r w:rsidR="00081739">
        <w:rPr>
          <w:rFonts w:ascii="Times New Roman" w:hAnsi="Times New Roman" w:cs="Times New Roman"/>
        </w:rPr>
        <w:t>:</w:t>
      </w:r>
      <w:r w:rsidRPr="00E1295C">
        <w:rPr>
          <w:rFonts w:ascii="Times New Roman" w:hAnsi="Times New Roman" w:cs="Times New Roman"/>
        </w:rPr>
        <w:t xml:space="preserve"> ''najmanje jednom mjesečno za biootpad''</w:t>
      </w:r>
    </w:p>
    <w:p w14:paraId="0C222206" w14:textId="2CB4D5AE" w:rsidR="00E1295C" w:rsidRPr="00203D26" w:rsidRDefault="00E1295C" w:rsidP="00E1295C">
      <w:pPr>
        <w:pStyle w:val="Odlomakpopisa"/>
        <w:numPr>
          <w:ilvl w:val="0"/>
          <w:numId w:val="6"/>
        </w:numPr>
        <w:rPr>
          <w:rFonts w:ascii="Times New Roman" w:hAnsi="Times New Roman" w:cs="Times New Roman"/>
          <w:b/>
          <w:bCs/>
        </w:rPr>
      </w:pPr>
      <w:r w:rsidRPr="00203D26">
        <w:rPr>
          <w:rFonts w:ascii="Times New Roman" w:hAnsi="Times New Roman" w:cs="Times New Roman"/>
          <w:b/>
          <w:bCs/>
        </w:rPr>
        <w:t xml:space="preserve">U </w:t>
      </w:r>
      <w:r w:rsidR="00081739">
        <w:rPr>
          <w:rFonts w:ascii="Times New Roman" w:hAnsi="Times New Roman" w:cs="Times New Roman"/>
          <w:b/>
          <w:bCs/>
        </w:rPr>
        <w:t>č</w:t>
      </w:r>
      <w:r w:rsidRPr="00203D26">
        <w:rPr>
          <w:rFonts w:ascii="Times New Roman" w:hAnsi="Times New Roman" w:cs="Times New Roman"/>
          <w:b/>
          <w:bCs/>
        </w:rPr>
        <w:t>lanku 16.</w:t>
      </w:r>
      <w:r w:rsidR="002C3B44">
        <w:rPr>
          <w:rFonts w:ascii="Times New Roman" w:hAnsi="Times New Roman" w:cs="Times New Roman"/>
          <w:b/>
          <w:bCs/>
        </w:rPr>
        <w:t>,</w:t>
      </w:r>
      <w:r w:rsidRPr="00203D26">
        <w:rPr>
          <w:rFonts w:ascii="Times New Roman" w:hAnsi="Times New Roman" w:cs="Times New Roman"/>
          <w:b/>
          <w:bCs/>
        </w:rPr>
        <w:t xml:space="preserve"> stavku 1.</w:t>
      </w:r>
      <w:r w:rsidR="00081739">
        <w:rPr>
          <w:rFonts w:ascii="Times New Roman" w:hAnsi="Times New Roman" w:cs="Times New Roman"/>
          <w:b/>
          <w:bCs/>
        </w:rPr>
        <w:t xml:space="preserve"> Odluke</w:t>
      </w:r>
      <w:r w:rsidRPr="00203D26">
        <w:rPr>
          <w:rFonts w:ascii="Times New Roman" w:hAnsi="Times New Roman" w:cs="Times New Roman"/>
          <w:b/>
          <w:bCs/>
        </w:rPr>
        <w:t xml:space="preserve"> alineja 2. </w:t>
      </w:r>
      <w:r w:rsidRPr="00081739">
        <w:rPr>
          <w:rFonts w:ascii="Times New Roman" w:hAnsi="Times New Roman" w:cs="Times New Roman"/>
        </w:rPr>
        <w:t>se briše</w:t>
      </w:r>
    </w:p>
    <w:p w14:paraId="1C8ACAB4" w14:textId="7F813FEA" w:rsidR="00081739" w:rsidRDefault="00E1295C" w:rsidP="00E1295C">
      <w:pPr>
        <w:pStyle w:val="Odlomakpopisa"/>
        <w:numPr>
          <w:ilvl w:val="0"/>
          <w:numId w:val="6"/>
        </w:numPr>
        <w:rPr>
          <w:rFonts w:ascii="Times New Roman" w:hAnsi="Times New Roman" w:cs="Times New Roman"/>
        </w:rPr>
      </w:pPr>
      <w:r w:rsidRPr="00203D26">
        <w:rPr>
          <w:rFonts w:ascii="Times New Roman" w:hAnsi="Times New Roman" w:cs="Times New Roman"/>
          <w:b/>
          <w:bCs/>
        </w:rPr>
        <w:t xml:space="preserve">U </w:t>
      </w:r>
      <w:r w:rsidR="00081739">
        <w:rPr>
          <w:rFonts w:ascii="Times New Roman" w:hAnsi="Times New Roman" w:cs="Times New Roman"/>
          <w:b/>
          <w:bCs/>
        </w:rPr>
        <w:t>č</w:t>
      </w:r>
      <w:r w:rsidRPr="00203D26">
        <w:rPr>
          <w:rFonts w:ascii="Times New Roman" w:hAnsi="Times New Roman" w:cs="Times New Roman"/>
          <w:b/>
          <w:bCs/>
        </w:rPr>
        <w:t>lanku 16.</w:t>
      </w:r>
      <w:r w:rsidR="00081739">
        <w:rPr>
          <w:rFonts w:ascii="Times New Roman" w:hAnsi="Times New Roman" w:cs="Times New Roman"/>
          <w:b/>
          <w:bCs/>
        </w:rPr>
        <w:t xml:space="preserve"> Odluke</w:t>
      </w:r>
      <w:r w:rsidRPr="00203D26">
        <w:rPr>
          <w:rFonts w:ascii="Times New Roman" w:hAnsi="Times New Roman" w:cs="Times New Roman"/>
          <w:b/>
          <w:bCs/>
        </w:rPr>
        <w:t xml:space="preserve"> </w:t>
      </w:r>
      <w:r w:rsidR="002C3B44" w:rsidRPr="002C3B44">
        <w:rPr>
          <w:rFonts w:ascii="Times New Roman" w:hAnsi="Times New Roman" w:cs="Times New Roman"/>
        </w:rPr>
        <w:t>iza stavka 4.</w:t>
      </w:r>
      <w:r w:rsidR="002C3B44">
        <w:rPr>
          <w:rFonts w:ascii="Times New Roman" w:hAnsi="Times New Roman" w:cs="Times New Roman"/>
          <w:b/>
          <w:bCs/>
        </w:rPr>
        <w:t xml:space="preserve"> </w:t>
      </w:r>
      <w:r w:rsidRPr="00081739">
        <w:rPr>
          <w:rFonts w:ascii="Times New Roman" w:hAnsi="Times New Roman" w:cs="Times New Roman"/>
        </w:rPr>
        <w:t>dodaje se stavak 5. koji glasi:</w:t>
      </w:r>
      <w:r>
        <w:rPr>
          <w:rFonts w:ascii="Times New Roman" w:hAnsi="Times New Roman" w:cs="Times New Roman"/>
        </w:rPr>
        <w:t xml:space="preserve"> </w:t>
      </w:r>
    </w:p>
    <w:p w14:paraId="1266C51A" w14:textId="4F199765" w:rsidR="00095519" w:rsidRDefault="00E1295C" w:rsidP="00081739">
      <w:pPr>
        <w:pStyle w:val="Odlomakpopisa"/>
        <w:rPr>
          <w:rFonts w:ascii="Times New Roman" w:hAnsi="Times New Roman" w:cs="Times New Roman"/>
        </w:rPr>
      </w:pPr>
      <w:r>
        <w:rPr>
          <w:rFonts w:ascii="Times New Roman" w:hAnsi="Times New Roman" w:cs="Times New Roman"/>
        </w:rPr>
        <w:t>''B</w:t>
      </w:r>
      <w:r w:rsidRPr="00E1295C">
        <w:rPr>
          <w:rFonts w:ascii="Times New Roman" w:hAnsi="Times New Roman" w:cs="Times New Roman"/>
        </w:rPr>
        <w:t>roj planiranih</w:t>
      </w:r>
      <w:r>
        <w:rPr>
          <w:rFonts w:ascii="Times New Roman" w:hAnsi="Times New Roman" w:cs="Times New Roman"/>
        </w:rPr>
        <w:t xml:space="preserve"> primopredaja spremnika može biti različit po naseljima Grada Paga, a ne može biti manji od minimalne učestalosti navedene u stavku 1. ovoga Članka''</w:t>
      </w:r>
      <w:r w:rsidR="00A55C0B">
        <w:rPr>
          <w:rFonts w:ascii="Times New Roman" w:hAnsi="Times New Roman" w:cs="Times New Roman"/>
        </w:rPr>
        <w:t>.</w:t>
      </w:r>
    </w:p>
    <w:p w14:paraId="455A41AA" w14:textId="77777777" w:rsidR="00081739" w:rsidRPr="00081739" w:rsidRDefault="00081739" w:rsidP="00081739">
      <w:pPr>
        <w:pStyle w:val="Odlomakpopisa"/>
        <w:rPr>
          <w:rFonts w:ascii="Times New Roman" w:hAnsi="Times New Roman" w:cs="Times New Roman"/>
        </w:rPr>
      </w:pPr>
    </w:p>
    <w:p w14:paraId="735D799B" w14:textId="2CB5C4CA" w:rsidR="009B46A4" w:rsidRPr="00081739" w:rsidRDefault="009A2DFE" w:rsidP="00081739">
      <w:pPr>
        <w:spacing w:after="0"/>
        <w:jc w:val="center"/>
        <w:rPr>
          <w:rFonts w:ascii="Times New Roman" w:hAnsi="Times New Roman" w:cs="Times New Roman"/>
          <w:b/>
          <w:bCs/>
        </w:rPr>
      </w:pPr>
      <w:bookmarkStart w:id="1" w:name="_Hlk210236616"/>
      <w:r>
        <w:rPr>
          <w:rFonts w:ascii="Times New Roman" w:hAnsi="Times New Roman" w:cs="Times New Roman"/>
          <w:b/>
          <w:bCs/>
        </w:rPr>
        <w:t>Članak 7</w:t>
      </w:r>
      <w:r w:rsidR="006322A9" w:rsidRPr="00095519">
        <w:rPr>
          <w:rFonts w:ascii="Times New Roman" w:hAnsi="Times New Roman" w:cs="Times New Roman"/>
          <w:b/>
          <w:bCs/>
        </w:rPr>
        <w:t>.</w:t>
      </w:r>
      <w:bookmarkEnd w:id="1"/>
    </w:p>
    <w:p w14:paraId="25525677" w14:textId="588F44F8" w:rsidR="00081739" w:rsidRPr="00081739" w:rsidRDefault="006322A9" w:rsidP="00081739">
      <w:pPr>
        <w:pStyle w:val="Odlomakpopisa"/>
        <w:numPr>
          <w:ilvl w:val="0"/>
          <w:numId w:val="9"/>
        </w:numPr>
        <w:spacing w:after="0"/>
        <w:jc w:val="both"/>
        <w:rPr>
          <w:rFonts w:ascii="Times New Roman" w:hAnsi="Times New Roman" w:cs="Times New Roman"/>
          <w:sz w:val="24"/>
          <w:szCs w:val="24"/>
        </w:rPr>
      </w:pPr>
      <w:r w:rsidRPr="00203D26">
        <w:rPr>
          <w:rFonts w:ascii="Times New Roman" w:hAnsi="Times New Roman" w:cs="Times New Roman"/>
          <w:b/>
          <w:bCs/>
        </w:rPr>
        <w:t>U članku 29.</w:t>
      </w:r>
      <w:r w:rsidR="00102BDC">
        <w:rPr>
          <w:rFonts w:ascii="Times New Roman" w:hAnsi="Times New Roman" w:cs="Times New Roman"/>
          <w:b/>
          <w:bCs/>
        </w:rPr>
        <w:t>,</w:t>
      </w:r>
      <w:r w:rsidRPr="00203D26">
        <w:rPr>
          <w:rFonts w:ascii="Times New Roman" w:hAnsi="Times New Roman" w:cs="Times New Roman"/>
          <w:b/>
          <w:bCs/>
        </w:rPr>
        <w:t xml:space="preserve"> stavku 3. </w:t>
      </w:r>
      <w:r w:rsidR="00081739">
        <w:rPr>
          <w:rFonts w:ascii="Times New Roman" w:hAnsi="Times New Roman" w:cs="Times New Roman"/>
          <w:b/>
          <w:bCs/>
        </w:rPr>
        <w:t xml:space="preserve">Odluke </w:t>
      </w:r>
      <w:r w:rsidRPr="00081739">
        <w:rPr>
          <w:rFonts w:ascii="Times New Roman" w:hAnsi="Times New Roman" w:cs="Times New Roman"/>
        </w:rPr>
        <w:t>mijenja se točka 1.</w:t>
      </w:r>
      <w:r w:rsidRPr="00732A98">
        <w:rPr>
          <w:rFonts w:ascii="Times New Roman" w:hAnsi="Times New Roman" w:cs="Times New Roman"/>
        </w:rPr>
        <w:t xml:space="preserve"> te sada glasi:</w:t>
      </w:r>
    </w:p>
    <w:p w14:paraId="4F7F192B" w14:textId="3B5775E3" w:rsidR="006322A9" w:rsidRPr="00732A98" w:rsidRDefault="006322A9" w:rsidP="00081739">
      <w:pPr>
        <w:pStyle w:val="Odlomakpopisa"/>
        <w:spacing w:after="0"/>
        <w:jc w:val="both"/>
        <w:rPr>
          <w:rFonts w:ascii="Times New Roman" w:hAnsi="Times New Roman" w:cs="Times New Roman"/>
          <w:sz w:val="24"/>
          <w:szCs w:val="24"/>
        </w:rPr>
      </w:pPr>
      <w:r w:rsidRPr="00732A98">
        <w:rPr>
          <w:rFonts w:ascii="Times New Roman" w:hAnsi="Times New Roman" w:cs="Times New Roman"/>
        </w:rPr>
        <w:t xml:space="preserve"> ''</w:t>
      </w:r>
      <w:r w:rsidRPr="00732A98">
        <w:rPr>
          <w:rFonts w:ascii="Times New Roman" w:hAnsi="Times New Roman" w:cs="Times New Roman"/>
          <w:sz w:val="24"/>
          <w:szCs w:val="24"/>
        </w:rPr>
        <w:t xml:space="preserve"> jedinstvena cijena obvezne minimalne javne usluge za korisnika usluge razvrstanog u kategoriju korisnika kućanstvo i ona iznosi </w:t>
      </w:r>
      <w:r w:rsidR="00D3496F" w:rsidRPr="00D3496F">
        <w:rPr>
          <w:rFonts w:ascii="Times New Roman" w:hAnsi="Times New Roman" w:cs="Times New Roman"/>
          <w:sz w:val="24"/>
          <w:szCs w:val="24"/>
        </w:rPr>
        <w:t xml:space="preserve"> 1</w:t>
      </w:r>
      <w:r w:rsidR="007F07D8">
        <w:rPr>
          <w:rFonts w:ascii="Times New Roman" w:hAnsi="Times New Roman" w:cs="Times New Roman"/>
          <w:sz w:val="24"/>
          <w:szCs w:val="24"/>
        </w:rPr>
        <w:t>7.52</w:t>
      </w:r>
      <w:r w:rsidR="00D3496F" w:rsidRPr="00D3496F">
        <w:rPr>
          <w:rFonts w:ascii="Times New Roman" w:hAnsi="Times New Roman" w:cs="Times New Roman"/>
          <w:sz w:val="24"/>
          <w:szCs w:val="24"/>
        </w:rPr>
        <w:t xml:space="preserve"> EUR</w:t>
      </w:r>
      <w:r w:rsidRPr="00732A98">
        <w:rPr>
          <w:rFonts w:ascii="Times New Roman" w:hAnsi="Times New Roman" w:cs="Times New Roman"/>
          <w:sz w:val="24"/>
          <w:szCs w:val="24"/>
        </w:rPr>
        <w:t>. U cijenu nije uključen PDV.''</w:t>
      </w:r>
      <w:r w:rsidR="000E03D1" w:rsidRPr="00732A98">
        <w:rPr>
          <w:rFonts w:ascii="Times New Roman" w:hAnsi="Times New Roman" w:cs="Times New Roman"/>
          <w:sz w:val="24"/>
          <w:szCs w:val="24"/>
        </w:rPr>
        <w:t xml:space="preserve"> </w:t>
      </w:r>
    </w:p>
    <w:p w14:paraId="3976EDAA" w14:textId="0B55C426" w:rsidR="00081739" w:rsidRPr="00081739" w:rsidRDefault="000E03D1" w:rsidP="000E03D1">
      <w:pPr>
        <w:pStyle w:val="Odlomakpopisa"/>
        <w:numPr>
          <w:ilvl w:val="0"/>
          <w:numId w:val="9"/>
        </w:numPr>
        <w:spacing w:after="0"/>
        <w:jc w:val="both"/>
        <w:rPr>
          <w:rFonts w:ascii="Times New Roman" w:hAnsi="Times New Roman" w:cs="Times New Roman"/>
          <w:sz w:val="24"/>
          <w:szCs w:val="24"/>
        </w:rPr>
      </w:pPr>
      <w:r w:rsidRPr="00203D26">
        <w:rPr>
          <w:rFonts w:ascii="Times New Roman" w:hAnsi="Times New Roman" w:cs="Times New Roman"/>
          <w:b/>
          <w:bCs/>
        </w:rPr>
        <w:t>U članku 29.</w:t>
      </w:r>
      <w:r w:rsidR="00102BDC">
        <w:rPr>
          <w:rFonts w:ascii="Times New Roman" w:hAnsi="Times New Roman" w:cs="Times New Roman"/>
          <w:b/>
          <w:bCs/>
        </w:rPr>
        <w:t>,</w:t>
      </w:r>
      <w:r w:rsidRPr="00203D26">
        <w:rPr>
          <w:rFonts w:ascii="Times New Roman" w:hAnsi="Times New Roman" w:cs="Times New Roman"/>
          <w:b/>
          <w:bCs/>
        </w:rPr>
        <w:t xml:space="preserve"> stavku 3. </w:t>
      </w:r>
      <w:r w:rsidR="00081739">
        <w:rPr>
          <w:rFonts w:ascii="Times New Roman" w:hAnsi="Times New Roman" w:cs="Times New Roman"/>
          <w:b/>
          <w:bCs/>
        </w:rPr>
        <w:t xml:space="preserve">Odluke </w:t>
      </w:r>
      <w:r w:rsidRPr="00081739">
        <w:rPr>
          <w:rFonts w:ascii="Times New Roman" w:hAnsi="Times New Roman" w:cs="Times New Roman"/>
        </w:rPr>
        <w:t>mijenja se točka 2.</w:t>
      </w:r>
      <w:r w:rsidRPr="00732A98">
        <w:rPr>
          <w:rFonts w:ascii="Times New Roman" w:hAnsi="Times New Roman" w:cs="Times New Roman"/>
        </w:rPr>
        <w:t xml:space="preserve"> te sada glasi: </w:t>
      </w:r>
    </w:p>
    <w:p w14:paraId="32F54510" w14:textId="408E9856" w:rsidR="009B46A4" w:rsidRDefault="000E03D1" w:rsidP="00081739">
      <w:pPr>
        <w:pStyle w:val="Odlomakpopisa"/>
        <w:spacing w:after="0"/>
        <w:jc w:val="both"/>
        <w:rPr>
          <w:rFonts w:ascii="Times New Roman" w:hAnsi="Times New Roman" w:cs="Times New Roman"/>
          <w:sz w:val="24"/>
          <w:szCs w:val="24"/>
        </w:rPr>
      </w:pPr>
      <w:r w:rsidRPr="00732A98">
        <w:rPr>
          <w:rFonts w:ascii="Times New Roman" w:hAnsi="Times New Roman" w:cs="Times New Roman"/>
        </w:rPr>
        <w:t>''</w:t>
      </w:r>
      <w:r w:rsidRPr="00732A98">
        <w:rPr>
          <w:rFonts w:ascii="Times New Roman" w:hAnsi="Times New Roman" w:cs="Times New Roman"/>
          <w:sz w:val="24"/>
          <w:szCs w:val="24"/>
        </w:rPr>
        <w:t xml:space="preserve"> jedinstvena cijena obvezne minimalne javne usluge za korisnika usluge razvrstanog u kategoriju korisnika koji nije kućanstvo i ona iznosi </w:t>
      </w:r>
      <w:r w:rsidR="00D3496F" w:rsidRPr="00D3496F">
        <w:rPr>
          <w:rFonts w:ascii="Times New Roman" w:hAnsi="Times New Roman" w:cs="Times New Roman"/>
          <w:sz w:val="24"/>
          <w:szCs w:val="24"/>
        </w:rPr>
        <w:t>2</w:t>
      </w:r>
      <w:r w:rsidR="007F07D8">
        <w:rPr>
          <w:rFonts w:ascii="Times New Roman" w:hAnsi="Times New Roman" w:cs="Times New Roman"/>
          <w:sz w:val="24"/>
          <w:szCs w:val="24"/>
        </w:rPr>
        <w:t>3</w:t>
      </w:r>
      <w:r w:rsidR="00D3496F" w:rsidRPr="00D3496F">
        <w:rPr>
          <w:rFonts w:ascii="Times New Roman" w:hAnsi="Times New Roman" w:cs="Times New Roman"/>
          <w:sz w:val="24"/>
          <w:szCs w:val="24"/>
        </w:rPr>
        <w:t>.</w:t>
      </w:r>
      <w:r w:rsidR="007F07D8">
        <w:rPr>
          <w:rFonts w:ascii="Times New Roman" w:hAnsi="Times New Roman" w:cs="Times New Roman"/>
          <w:sz w:val="24"/>
          <w:szCs w:val="24"/>
        </w:rPr>
        <w:t>88</w:t>
      </w:r>
      <w:r w:rsidR="00D3496F" w:rsidRPr="00D3496F">
        <w:rPr>
          <w:rFonts w:ascii="Times New Roman" w:hAnsi="Times New Roman" w:cs="Times New Roman"/>
          <w:sz w:val="24"/>
          <w:szCs w:val="24"/>
        </w:rPr>
        <w:t xml:space="preserve"> </w:t>
      </w:r>
      <w:r w:rsidRPr="00732A98">
        <w:rPr>
          <w:rFonts w:ascii="Times New Roman" w:hAnsi="Times New Roman" w:cs="Times New Roman"/>
          <w:sz w:val="24"/>
          <w:szCs w:val="24"/>
        </w:rPr>
        <w:t>EUR. U cijenu nije uključen PDV.''</w:t>
      </w:r>
      <w:r w:rsidR="0085131A">
        <w:rPr>
          <w:rFonts w:ascii="Times New Roman" w:hAnsi="Times New Roman" w:cs="Times New Roman"/>
          <w:sz w:val="24"/>
          <w:szCs w:val="24"/>
        </w:rPr>
        <w:t xml:space="preserve"> </w:t>
      </w:r>
    </w:p>
    <w:p w14:paraId="3BBFC888" w14:textId="77777777" w:rsidR="00095519" w:rsidRDefault="00095519" w:rsidP="00095519">
      <w:pPr>
        <w:pStyle w:val="Odlomakpopisa"/>
        <w:spacing w:after="0"/>
        <w:jc w:val="both"/>
        <w:rPr>
          <w:rFonts w:ascii="Times New Roman" w:hAnsi="Times New Roman" w:cs="Times New Roman"/>
          <w:sz w:val="24"/>
          <w:szCs w:val="24"/>
        </w:rPr>
      </w:pPr>
    </w:p>
    <w:p w14:paraId="06E92B4E" w14:textId="2288651B" w:rsidR="009B46A4" w:rsidRPr="00081739" w:rsidRDefault="009A2DFE" w:rsidP="00081739">
      <w:pPr>
        <w:spacing w:after="0"/>
        <w:jc w:val="center"/>
        <w:rPr>
          <w:rFonts w:ascii="Times New Roman" w:hAnsi="Times New Roman" w:cs="Times New Roman"/>
          <w:b/>
          <w:bCs/>
        </w:rPr>
      </w:pPr>
      <w:r>
        <w:rPr>
          <w:rFonts w:ascii="Times New Roman" w:hAnsi="Times New Roman" w:cs="Times New Roman"/>
          <w:b/>
          <w:bCs/>
        </w:rPr>
        <w:lastRenderedPageBreak/>
        <w:t>Članak 8</w:t>
      </w:r>
      <w:r w:rsidR="009B46A4" w:rsidRPr="00095519">
        <w:rPr>
          <w:rFonts w:ascii="Times New Roman" w:hAnsi="Times New Roman" w:cs="Times New Roman"/>
          <w:b/>
          <w:bCs/>
        </w:rPr>
        <w:t>.</w:t>
      </w:r>
    </w:p>
    <w:p w14:paraId="4F73A678" w14:textId="3D417513" w:rsidR="00081739" w:rsidRDefault="00081739" w:rsidP="009B46A4">
      <w:pPr>
        <w:pStyle w:val="Odlomakpopisa"/>
        <w:numPr>
          <w:ilvl w:val="0"/>
          <w:numId w:val="11"/>
        </w:numPr>
        <w:spacing w:after="0"/>
        <w:rPr>
          <w:rFonts w:ascii="Times New Roman" w:hAnsi="Times New Roman" w:cs="Times New Roman"/>
        </w:rPr>
      </w:pPr>
      <w:r>
        <w:rPr>
          <w:rFonts w:ascii="Times New Roman" w:hAnsi="Times New Roman" w:cs="Times New Roman"/>
          <w:b/>
          <w:bCs/>
        </w:rPr>
        <w:t>Ispred č</w:t>
      </w:r>
      <w:r w:rsidR="009B46A4" w:rsidRPr="00AC709D">
        <w:rPr>
          <w:rFonts w:ascii="Times New Roman" w:hAnsi="Times New Roman" w:cs="Times New Roman"/>
          <w:b/>
          <w:bCs/>
        </w:rPr>
        <w:t>lank</w:t>
      </w:r>
      <w:r>
        <w:rPr>
          <w:rFonts w:ascii="Times New Roman" w:hAnsi="Times New Roman" w:cs="Times New Roman"/>
          <w:b/>
          <w:bCs/>
        </w:rPr>
        <w:t>a</w:t>
      </w:r>
      <w:r w:rsidR="009B46A4" w:rsidRPr="00AC709D">
        <w:rPr>
          <w:rFonts w:ascii="Times New Roman" w:hAnsi="Times New Roman" w:cs="Times New Roman"/>
          <w:b/>
          <w:bCs/>
        </w:rPr>
        <w:t xml:space="preserve"> 31.</w:t>
      </w:r>
      <w:r>
        <w:rPr>
          <w:rFonts w:ascii="Times New Roman" w:hAnsi="Times New Roman" w:cs="Times New Roman"/>
          <w:b/>
          <w:bCs/>
        </w:rPr>
        <w:t xml:space="preserve"> Odluke</w:t>
      </w:r>
      <w:r w:rsidR="009B46A4" w:rsidRPr="00AC709D">
        <w:rPr>
          <w:rFonts w:ascii="Times New Roman" w:hAnsi="Times New Roman" w:cs="Times New Roman"/>
          <w:b/>
          <w:bCs/>
        </w:rPr>
        <w:t xml:space="preserve"> </w:t>
      </w:r>
      <w:r w:rsidR="009B46A4" w:rsidRPr="00081739">
        <w:rPr>
          <w:rFonts w:ascii="Times New Roman" w:hAnsi="Times New Roman" w:cs="Times New Roman"/>
        </w:rPr>
        <w:t>mijenja se podnaslov</w:t>
      </w:r>
      <w:r w:rsidR="009B46A4" w:rsidRPr="00AC709D">
        <w:rPr>
          <w:rFonts w:ascii="Times New Roman" w:hAnsi="Times New Roman" w:cs="Times New Roman"/>
        </w:rPr>
        <w:t xml:space="preserve"> </w:t>
      </w:r>
      <w:r w:rsidR="00102BDC">
        <w:rPr>
          <w:rFonts w:ascii="Times New Roman" w:hAnsi="Times New Roman" w:cs="Times New Roman"/>
        </w:rPr>
        <w:t>tako da</w:t>
      </w:r>
      <w:r w:rsidR="009B46A4" w:rsidRPr="00AC709D">
        <w:rPr>
          <w:rFonts w:ascii="Times New Roman" w:hAnsi="Times New Roman" w:cs="Times New Roman"/>
        </w:rPr>
        <w:t xml:space="preserve"> glasi: </w:t>
      </w:r>
    </w:p>
    <w:p w14:paraId="7D3DD1F7" w14:textId="2583E1A1" w:rsidR="009B46A4" w:rsidRPr="00AC709D" w:rsidRDefault="009B46A4" w:rsidP="00081739">
      <w:pPr>
        <w:pStyle w:val="Odlomakpopisa"/>
        <w:spacing w:after="0"/>
        <w:rPr>
          <w:rFonts w:ascii="Times New Roman" w:hAnsi="Times New Roman" w:cs="Times New Roman"/>
        </w:rPr>
      </w:pPr>
      <w:r w:rsidRPr="00AC709D">
        <w:rPr>
          <w:rFonts w:ascii="Times New Roman" w:hAnsi="Times New Roman" w:cs="Times New Roman"/>
        </w:rPr>
        <w:t>''Obrazloženje izračuna cijene obvezne minimalne javne usluge''</w:t>
      </w:r>
    </w:p>
    <w:p w14:paraId="1001C67A" w14:textId="18D118DE" w:rsidR="002B10E3" w:rsidRPr="00AC709D" w:rsidRDefault="009B46A4" w:rsidP="00203D26">
      <w:pPr>
        <w:pStyle w:val="Odlomakpopisa"/>
        <w:numPr>
          <w:ilvl w:val="0"/>
          <w:numId w:val="11"/>
        </w:numPr>
        <w:spacing w:after="0"/>
        <w:rPr>
          <w:rFonts w:ascii="Times New Roman" w:hAnsi="Times New Roman" w:cs="Times New Roman"/>
          <w:b/>
          <w:bCs/>
        </w:rPr>
      </w:pPr>
      <w:r w:rsidRPr="00AC709D">
        <w:rPr>
          <w:rFonts w:ascii="Times New Roman" w:hAnsi="Times New Roman" w:cs="Times New Roman"/>
          <w:b/>
          <w:bCs/>
        </w:rPr>
        <w:t xml:space="preserve">Članak 31. </w:t>
      </w:r>
      <w:r w:rsidR="00081739">
        <w:rPr>
          <w:rFonts w:ascii="Times New Roman" w:hAnsi="Times New Roman" w:cs="Times New Roman"/>
          <w:b/>
          <w:bCs/>
        </w:rPr>
        <w:t xml:space="preserve">Odluke </w:t>
      </w:r>
      <w:r w:rsidRPr="00081739">
        <w:rPr>
          <w:rFonts w:ascii="Times New Roman" w:hAnsi="Times New Roman" w:cs="Times New Roman"/>
        </w:rPr>
        <w:t>mijenja se i glasi:</w:t>
      </w:r>
    </w:p>
    <w:p w14:paraId="73C611E5" w14:textId="77852E09" w:rsidR="00C520CF" w:rsidRPr="00AC709D" w:rsidRDefault="009B46A4" w:rsidP="00A55C0B">
      <w:pPr>
        <w:spacing w:after="0"/>
        <w:ind w:firstLine="708"/>
        <w:rPr>
          <w:rFonts w:ascii="Times New Roman" w:hAnsi="Times New Roman" w:cs="Times New Roman"/>
        </w:rPr>
      </w:pPr>
      <w:r w:rsidRPr="00AC709D">
        <w:rPr>
          <w:rFonts w:ascii="Times New Roman" w:hAnsi="Times New Roman" w:cs="Times New Roman"/>
        </w:rPr>
        <w:t>Za izračun cijene obvezne minimalne javne usluge obračunati su troškovi</w:t>
      </w:r>
      <w:r w:rsidR="002B10E3" w:rsidRPr="00AC709D">
        <w:rPr>
          <w:rFonts w:ascii="Times New Roman" w:hAnsi="Times New Roman" w:cs="Times New Roman"/>
        </w:rPr>
        <w:t>:</w:t>
      </w:r>
    </w:p>
    <w:p w14:paraId="3B163EE7" w14:textId="1002EE66" w:rsidR="009B46A4" w:rsidRPr="00AC709D" w:rsidRDefault="009B46A4" w:rsidP="00B11CD4">
      <w:pPr>
        <w:pStyle w:val="Odlomakpopisa"/>
        <w:spacing w:after="0"/>
        <w:ind w:left="1416"/>
        <w:jc w:val="both"/>
        <w:rPr>
          <w:rFonts w:ascii="Times New Roman" w:hAnsi="Times New Roman" w:cs="Times New Roman"/>
        </w:rPr>
      </w:pPr>
      <w:r w:rsidRPr="00AC709D">
        <w:rPr>
          <w:rFonts w:ascii="Times New Roman" w:hAnsi="Times New Roman" w:cs="Times New Roman"/>
        </w:rPr>
        <w:t>-</w:t>
      </w:r>
      <w:r w:rsidR="00B11CD4">
        <w:rPr>
          <w:rFonts w:ascii="Times New Roman" w:hAnsi="Times New Roman" w:cs="Times New Roman"/>
        </w:rPr>
        <w:t>z</w:t>
      </w:r>
      <w:r w:rsidRPr="00AC709D">
        <w:rPr>
          <w:rFonts w:ascii="Times New Roman" w:hAnsi="Times New Roman" w:cs="Times New Roman"/>
        </w:rPr>
        <w:t>a nabavu i održavanje opreme za prikupljanje otpada</w:t>
      </w:r>
    </w:p>
    <w:p w14:paraId="5AE96D3D" w14:textId="6885EAC9" w:rsidR="009B46A4" w:rsidRPr="00AC709D" w:rsidRDefault="009B46A4" w:rsidP="00B11CD4">
      <w:pPr>
        <w:pStyle w:val="Odlomakpopisa"/>
        <w:spacing w:after="0"/>
        <w:ind w:left="1416"/>
        <w:jc w:val="both"/>
        <w:rPr>
          <w:rFonts w:ascii="Times New Roman" w:hAnsi="Times New Roman" w:cs="Times New Roman"/>
        </w:rPr>
      </w:pPr>
      <w:r w:rsidRPr="00AC709D">
        <w:rPr>
          <w:rFonts w:ascii="Times New Roman" w:hAnsi="Times New Roman" w:cs="Times New Roman"/>
        </w:rPr>
        <w:t>-</w:t>
      </w:r>
      <w:r w:rsidR="00B11CD4">
        <w:rPr>
          <w:rFonts w:ascii="Times New Roman" w:hAnsi="Times New Roman" w:cs="Times New Roman"/>
        </w:rPr>
        <w:t>z</w:t>
      </w:r>
      <w:r w:rsidRPr="00AC709D">
        <w:rPr>
          <w:rFonts w:ascii="Times New Roman" w:hAnsi="Times New Roman" w:cs="Times New Roman"/>
        </w:rPr>
        <w:t>a vođenje propisanih evidencija i izvješća u svezi s javnom uslugom</w:t>
      </w:r>
    </w:p>
    <w:p w14:paraId="22EBD805" w14:textId="748D093E" w:rsidR="009B46A4" w:rsidRPr="00AC709D" w:rsidRDefault="002B10E3" w:rsidP="00B11CD4">
      <w:pPr>
        <w:pStyle w:val="Odlomakpopisa"/>
        <w:spacing w:after="0"/>
        <w:ind w:left="1416"/>
        <w:jc w:val="both"/>
        <w:rPr>
          <w:rFonts w:ascii="Times New Roman" w:hAnsi="Times New Roman" w:cs="Times New Roman"/>
        </w:rPr>
      </w:pPr>
      <w:r w:rsidRPr="00AC709D">
        <w:rPr>
          <w:rFonts w:ascii="Times New Roman" w:hAnsi="Times New Roman" w:cs="Times New Roman"/>
        </w:rPr>
        <w:t>- n</w:t>
      </w:r>
      <w:r w:rsidR="009B46A4" w:rsidRPr="00AC709D">
        <w:rPr>
          <w:rFonts w:ascii="Times New Roman" w:hAnsi="Times New Roman" w:cs="Times New Roman"/>
        </w:rPr>
        <w:t xml:space="preserve">astali radom </w:t>
      </w:r>
      <w:r w:rsidRPr="00AC709D">
        <w:rPr>
          <w:rFonts w:ascii="Times New Roman" w:hAnsi="Times New Roman" w:cs="Times New Roman"/>
        </w:rPr>
        <w:t>reciklažnog dvorišta zaprimanjem bez naknade otpada nastalog u kućanstvu</w:t>
      </w:r>
    </w:p>
    <w:p w14:paraId="3DC003BA" w14:textId="1A881420" w:rsidR="002B10E3" w:rsidRPr="00AC709D" w:rsidRDefault="002B10E3" w:rsidP="00B11CD4">
      <w:pPr>
        <w:pStyle w:val="Odlomakpopisa"/>
        <w:spacing w:after="0"/>
        <w:ind w:left="1416"/>
        <w:jc w:val="both"/>
        <w:rPr>
          <w:rFonts w:ascii="Times New Roman" w:hAnsi="Times New Roman" w:cs="Times New Roman"/>
        </w:rPr>
      </w:pPr>
      <w:r w:rsidRPr="00AC709D">
        <w:rPr>
          <w:rFonts w:ascii="Times New Roman" w:hAnsi="Times New Roman" w:cs="Times New Roman"/>
        </w:rPr>
        <w:t>-</w:t>
      </w:r>
      <w:r w:rsidR="00B11CD4">
        <w:rPr>
          <w:rFonts w:ascii="Times New Roman" w:hAnsi="Times New Roman" w:cs="Times New Roman"/>
        </w:rPr>
        <w:t>za</w:t>
      </w:r>
      <w:r w:rsidRPr="00AC709D">
        <w:rPr>
          <w:rFonts w:ascii="Times New Roman" w:hAnsi="Times New Roman" w:cs="Times New Roman"/>
        </w:rPr>
        <w:t xml:space="preserve"> zaposlen</w:t>
      </w:r>
      <w:r w:rsidR="00B11CD4">
        <w:rPr>
          <w:rFonts w:ascii="Times New Roman" w:hAnsi="Times New Roman" w:cs="Times New Roman"/>
        </w:rPr>
        <w:t>e</w:t>
      </w:r>
    </w:p>
    <w:p w14:paraId="29EB85AD" w14:textId="7B32FB4A" w:rsidR="002B10E3" w:rsidRPr="00AC709D" w:rsidRDefault="002B10E3" w:rsidP="00B11CD4">
      <w:pPr>
        <w:pStyle w:val="Odlomakpopisa"/>
        <w:spacing w:after="0"/>
        <w:ind w:left="1416"/>
        <w:jc w:val="both"/>
        <w:rPr>
          <w:rFonts w:ascii="Times New Roman" w:hAnsi="Times New Roman" w:cs="Times New Roman"/>
        </w:rPr>
      </w:pPr>
      <w:r w:rsidRPr="00AC709D">
        <w:rPr>
          <w:rFonts w:ascii="Times New Roman" w:hAnsi="Times New Roman" w:cs="Times New Roman"/>
        </w:rPr>
        <w:t>-</w:t>
      </w:r>
      <w:r w:rsidR="00B11CD4">
        <w:rPr>
          <w:rFonts w:ascii="Times New Roman" w:hAnsi="Times New Roman" w:cs="Times New Roman"/>
        </w:rPr>
        <w:t>m</w:t>
      </w:r>
      <w:r w:rsidRPr="00AC709D">
        <w:rPr>
          <w:rFonts w:ascii="Times New Roman" w:hAnsi="Times New Roman" w:cs="Times New Roman"/>
        </w:rPr>
        <w:t>aterijal</w:t>
      </w:r>
      <w:r w:rsidR="00B11CD4">
        <w:rPr>
          <w:rFonts w:ascii="Times New Roman" w:hAnsi="Times New Roman" w:cs="Times New Roman"/>
        </w:rPr>
        <w:t xml:space="preserve">a </w:t>
      </w:r>
      <w:r w:rsidRPr="00AC709D">
        <w:rPr>
          <w:rFonts w:ascii="Times New Roman" w:hAnsi="Times New Roman" w:cs="Times New Roman"/>
        </w:rPr>
        <w:t>(osnovni i uredski materijal, električna energija, gorivo, mazivo, sitni inventar, auto gume i sl.)</w:t>
      </w:r>
    </w:p>
    <w:p w14:paraId="1292F1CD" w14:textId="1D9A9144" w:rsidR="002B10E3" w:rsidRPr="00AC709D" w:rsidRDefault="002B10E3" w:rsidP="00B11CD4">
      <w:pPr>
        <w:pStyle w:val="Odlomakpopisa"/>
        <w:spacing w:after="0"/>
        <w:ind w:left="1416"/>
        <w:jc w:val="both"/>
        <w:rPr>
          <w:rFonts w:ascii="Times New Roman" w:hAnsi="Times New Roman" w:cs="Times New Roman"/>
        </w:rPr>
      </w:pPr>
      <w:r w:rsidRPr="00AC709D">
        <w:rPr>
          <w:rFonts w:ascii="Times New Roman" w:hAnsi="Times New Roman" w:cs="Times New Roman"/>
        </w:rPr>
        <w:t>- usluga (poštarina, telekomunikacije, tekuće održavanje, premije osiguranja, registracija i tehnički pregledi i sl.)</w:t>
      </w:r>
    </w:p>
    <w:p w14:paraId="41EC2238" w14:textId="77777777" w:rsidR="002B10E3" w:rsidRPr="00AC709D" w:rsidRDefault="002B10E3" w:rsidP="002B10E3">
      <w:pPr>
        <w:spacing w:after="0"/>
        <w:rPr>
          <w:rFonts w:ascii="Times New Roman" w:hAnsi="Times New Roman" w:cs="Times New Roman"/>
        </w:rPr>
      </w:pPr>
    </w:p>
    <w:p w14:paraId="26E1325E" w14:textId="3762C77F" w:rsidR="002B10E3" w:rsidRPr="00AC709D" w:rsidRDefault="009A2DFE" w:rsidP="00B11CD4">
      <w:pPr>
        <w:spacing w:after="0"/>
        <w:jc w:val="center"/>
        <w:rPr>
          <w:rFonts w:ascii="Times New Roman" w:hAnsi="Times New Roman" w:cs="Times New Roman"/>
          <w:b/>
          <w:bCs/>
        </w:rPr>
      </w:pPr>
      <w:r>
        <w:rPr>
          <w:rFonts w:ascii="Times New Roman" w:hAnsi="Times New Roman" w:cs="Times New Roman"/>
          <w:b/>
          <w:bCs/>
        </w:rPr>
        <w:t>Članak 9</w:t>
      </w:r>
      <w:r w:rsidR="002B10E3" w:rsidRPr="00404F91">
        <w:rPr>
          <w:rFonts w:ascii="Times New Roman" w:hAnsi="Times New Roman" w:cs="Times New Roman"/>
          <w:b/>
          <w:bCs/>
        </w:rPr>
        <w:t>.</w:t>
      </w:r>
    </w:p>
    <w:p w14:paraId="4B404C42" w14:textId="60D21FE7" w:rsidR="00E46F1A" w:rsidRPr="00B11CD4" w:rsidRDefault="00685A12" w:rsidP="00AC709D">
      <w:pPr>
        <w:pStyle w:val="Odlomakpopisa"/>
        <w:numPr>
          <w:ilvl w:val="0"/>
          <w:numId w:val="24"/>
        </w:numPr>
        <w:spacing w:after="0"/>
        <w:rPr>
          <w:rFonts w:ascii="Times New Roman" w:hAnsi="Times New Roman" w:cs="Times New Roman"/>
        </w:rPr>
      </w:pPr>
      <w:r w:rsidRPr="00AC709D">
        <w:rPr>
          <w:rFonts w:ascii="Times New Roman" w:hAnsi="Times New Roman" w:cs="Times New Roman"/>
          <w:b/>
          <w:bCs/>
        </w:rPr>
        <w:t xml:space="preserve">Članak 32. </w:t>
      </w:r>
      <w:r w:rsidR="00B11CD4">
        <w:rPr>
          <w:rFonts w:ascii="Times New Roman" w:hAnsi="Times New Roman" w:cs="Times New Roman"/>
          <w:b/>
          <w:bCs/>
        </w:rPr>
        <w:t xml:space="preserve">Odluke </w:t>
      </w:r>
      <w:r w:rsidRPr="00B11CD4">
        <w:rPr>
          <w:rFonts w:ascii="Times New Roman" w:hAnsi="Times New Roman" w:cs="Times New Roman"/>
        </w:rPr>
        <w:t>se briše, a dosadašnji članci od 33. do 40, postaju članci od 32. do 39.</w:t>
      </w:r>
    </w:p>
    <w:p w14:paraId="46366930" w14:textId="77777777" w:rsidR="006B39F9" w:rsidRPr="00AC709D" w:rsidRDefault="006B39F9" w:rsidP="00685A12">
      <w:pPr>
        <w:pStyle w:val="Odlomakpopisa"/>
        <w:spacing w:after="0"/>
        <w:rPr>
          <w:rFonts w:ascii="Times New Roman" w:hAnsi="Times New Roman" w:cs="Times New Roman"/>
        </w:rPr>
      </w:pPr>
    </w:p>
    <w:p w14:paraId="7CD7688F" w14:textId="26BA88C8" w:rsidR="006B39F9" w:rsidRPr="00B11CD4" w:rsidRDefault="009A2DFE" w:rsidP="00B11CD4">
      <w:pPr>
        <w:spacing w:after="0"/>
        <w:jc w:val="center"/>
        <w:rPr>
          <w:rFonts w:ascii="Times New Roman" w:hAnsi="Times New Roman" w:cs="Times New Roman"/>
          <w:b/>
          <w:bCs/>
        </w:rPr>
      </w:pPr>
      <w:r>
        <w:rPr>
          <w:rFonts w:ascii="Times New Roman" w:hAnsi="Times New Roman" w:cs="Times New Roman"/>
          <w:b/>
          <w:bCs/>
        </w:rPr>
        <w:t>Članak 10</w:t>
      </w:r>
      <w:r w:rsidR="006B39F9" w:rsidRPr="00404F91">
        <w:rPr>
          <w:rFonts w:ascii="Times New Roman" w:hAnsi="Times New Roman" w:cs="Times New Roman"/>
          <w:b/>
          <w:bCs/>
        </w:rPr>
        <w:t>.</w:t>
      </w:r>
    </w:p>
    <w:p w14:paraId="0D47D4CA" w14:textId="22BDD69E" w:rsidR="006B39F9" w:rsidRPr="00AC709D" w:rsidRDefault="006B39F9" w:rsidP="00C314A1">
      <w:pPr>
        <w:pStyle w:val="Odlomakpopisa"/>
        <w:numPr>
          <w:ilvl w:val="0"/>
          <w:numId w:val="13"/>
        </w:numPr>
        <w:spacing w:after="0"/>
        <w:jc w:val="both"/>
        <w:rPr>
          <w:rFonts w:ascii="Times New Roman" w:hAnsi="Times New Roman" w:cs="Times New Roman"/>
          <w:b/>
          <w:bCs/>
        </w:rPr>
      </w:pPr>
      <w:r w:rsidRPr="00AC709D">
        <w:rPr>
          <w:rFonts w:ascii="Times New Roman" w:hAnsi="Times New Roman" w:cs="Times New Roman"/>
          <w:b/>
          <w:bCs/>
        </w:rPr>
        <w:t xml:space="preserve">Članak 35. </w:t>
      </w:r>
      <w:r w:rsidR="00C314A1">
        <w:rPr>
          <w:rFonts w:ascii="Times New Roman" w:hAnsi="Times New Roman" w:cs="Times New Roman"/>
          <w:b/>
          <w:bCs/>
        </w:rPr>
        <w:t>Odluke</w:t>
      </w:r>
      <w:r w:rsidRPr="00AC709D">
        <w:rPr>
          <w:rFonts w:ascii="Times New Roman" w:hAnsi="Times New Roman" w:cs="Times New Roman"/>
          <w:b/>
          <w:bCs/>
        </w:rPr>
        <w:t xml:space="preserve"> </w:t>
      </w:r>
      <w:r w:rsidRPr="00C314A1">
        <w:rPr>
          <w:rFonts w:ascii="Times New Roman" w:hAnsi="Times New Roman" w:cs="Times New Roman"/>
        </w:rPr>
        <w:t>postaje Članak 34.</w:t>
      </w:r>
    </w:p>
    <w:p w14:paraId="2719CB18" w14:textId="444BAF99" w:rsidR="008A216F" w:rsidRPr="00AC709D" w:rsidRDefault="006B39F9" w:rsidP="00C314A1">
      <w:pPr>
        <w:pStyle w:val="Odlomakpopisa"/>
        <w:numPr>
          <w:ilvl w:val="0"/>
          <w:numId w:val="13"/>
        </w:numPr>
        <w:spacing w:after="0"/>
        <w:jc w:val="both"/>
        <w:rPr>
          <w:rFonts w:ascii="Times New Roman" w:hAnsi="Times New Roman" w:cs="Times New Roman"/>
        </w:rPr>
      </w:pPr>
      <w:r w:rsidRPr="00AC709D">
        <w:rPr>
          <w:rFonts w:ascii="Times New Roman" w:hAnsi="Times New Roman" w:cs="Times New Roman"/>
          <w:b/>
          <w:bCs/>
        </w:rPr>
        <w:t>Stav</w:t>
      </w:r>
      <w:r w:rsidR="000376F0">
        <w:rPr>
          <w:rFonts w:ascii="Times New Roman" w:hAnsi="Times New Roman" w:cs="Times New Roman"/>
          <w:b/>
          <w:bCs/>
        </w:rPr>
        <w:t>ak</w:t>
      </w:r>
      <w:r w:rsidRPr="00AC709D">
        <w:rPr>
          <w:rFonts w:ascii="Times New Roman" w:hAnsi="Times New Roman" w:cs="Times New Roman"/>
          <w:b/>
          <w:bCs/>
        </w:rPr>
        <w:t xml:space="preserve"> 3</w:t>
      </w:r>
      <w:r w:rsidR="000376F0">
        <w:rPr>
          <w:rFonts w:ascii="Times New Roman" w:hAnsi="Times New Roman" w:cs="Times New Roman"/>
          <w:b/>
          <w:bCs/>
        </w:rPr>
        <w:t>.</w:t>
      </w:r>
      <w:r w:rsidRPr="00AC709D">
        <w:rPr>
          <w:rFonts w:ascii="Times New Roman" w:hAnsi="Times New Roman" w:cs="Times New Roman"/>
          <w:b/>
          <w:bCs/>
        </w:rPr>
        <w:t xml:space="preserve"> istog </w:t>
      </w:r>
      <w:r w:rsidR="00C314A1">
        <w:rPr>
          <w:rFonts w:ascii="Times New Roman" w:hAnsi="Times New Roman" w:cs="Times New Roman"/>
          <w:b/>
          <w:bCs/>
        </w:rPr>
        <w:t>č</w:t>
      </w:r>
      <w:r w:rsidRPr="00AC709D">
        <w:rPr>
          <w:rFonts w:ascii="Times New Roman" w:hAnsi="Times New Roman" w:cs="Times New Roman"/>
          <w:b/>
          <w:bCs/>
        </w:rPr>
        <w:t>lanka</w:t>
      </w:r>
      <w:r w:rsidR="007945E9" w:rsidRPr="00AC709D">
        <w:rPr>
          <w:rFonts w:ascii="Times New Roman" w:hAnsi="Times New Roman" w:cs="Times New Roman"/>
          <w:b/>
          <w:bCs/>
        </w:rPr>
        <w:t xml:space="preserve"> se mijenja i glasi</w:t>
      </w:r>
      <w:r w:rsidR="007945E9" w:rsidRPr="00AC709D">
        <w:rPr>
          <w:rFonts w:ascii="Times New Roman" w:hAnsi="Times New Roman" w:cs="Times New Roman"/>
        </w:rPr>
        <w:t xml:space="preserve">: </w:t>
      </w:r>
      <w:r w:rsidRPr="00AC709D">
        <w:rPr>
          <w:rFonts w:ascii="Times New Roman" w:hAnsi="Times New Roman" w:cs="Times New Roman"/>
        </w:rPr>
        <w:t>''</w:t>
      </w:r>
      <w:r w:rsidR="007945E9" w:rsidRPr="00AC709D">
        <w:rPr>
          <w:rFonts w:ascii="Times New Roman" w:hAnsi="Times New Roman" w:cs="Times New Roman"/>
        </w:rPr>
        <w:t xml:space="preserve">Iznos ugovorne kazne za pojedino nepravilno postupanje definira se </w:t>
      </w:r>
      <w:r w:rsidR="00032BB4">
        <w:rPr>
          <w:rFonts w:ascii="Times New Roman" w:hAnsi="Times New Roman" w:cs="Times New Roman"/>
        </w:rPr>
        <w:t>u Tablici 1. u članku 34.</w:t>
      </w:r>
      <w:r w:rsidR="007945E9" w:rsidRPr="00AC709D">
        <w:rPr>
          <w:rFonts w:ascii="Times New Roman" w:hAnsi="Times New Roman" w:cs="Times New Roman"/>
        </w:rPr>
        <w:t>, a navedeni iznosi moraju biti razmjerni troškovima uklanjanja posljedica takvog postupanja, najviše do iznosa godišnje cijene obvezne minimalne javne usluge koju korisnik usluge plaća u cijeni javne usluge.''</w:t>
      </w:r>
      <w:r w:rsidR="008A216F" w:rsidRPr="00AC709D">
        <w:rPr>
          <w:rFonts w:ascii="Times New Roman" w:hAnsi="Times New Roman" w:cs="Times New Roman"/>
        </w:rPr>
        <w:t xml:space="preserve"> </w:t>
      </w:r>
    </w:p>
    <w:p w14:paraId="78EA5BF2" w14:textId="58E0C069" w:rsidR="007945E9" w:rsidRPr="00AC709D" w:rsidRDefault="008A216F" w:rsidP="00C314A1">
      <w:pPr>
        <w:pStyle w:val="Odlomakpopisa"/>
        <w:numPr>
          <w:ilvl w:val="0"/>
          <w:numId w:val="13"/>
        </w:numPr>
        <w:jc w:val="both"/>
        <w:rPr>
          <w:rFonts w:ascii="Times New Roman" w:hAnsi="Times New Roman" w:cs="Times New Roman"/>
        </w:rPr>
      </w:pPr>
      <w:r w:rsidRPr="00AC709D">
        <w:rPr>
          <w:rFonts w:ascii="Times New Roman" w:hAnsi="Times New Roman" w:cs="Times New Roman"/>
          <w:b/>
          <w:bCs/>
        </w:rPr>
        <w:t>Stav</w:t>
      </w:r>
      <w:r w:rsidR="000376F0">
        <w:rPr>
          <w:rFonts w:ascii="Times New Roman" w:hAnsi="Times New Roman" w:cs="Times New Roman"/>
          <w:b/>
          <w:bCs/>
        </w:rPr>
        <w:t>ak</w:t>
      </w:r>
      <w:r w:rsidRPr="00AC709D">
        <w:rPr>
          <w:rFonts w:ascii="Times New Roman" w:hAnsi="Times New Roman" w:cs="Times New Roman"/>
          <w:b/>
          <w:bCs/>
        </w:rPr>
        <w:t xml:space="preserve"> 4. istog </w:t>
      </w:r>
      <w:r w:rsidR="00C314A1">
        <w:rPr>
          <w:rFonts w:ascii="Times New Roman" w:hAnsi="Times New Roman" w:cs="Times New Roman"/>
          <w:b/>
          <w:bCs/>
        </w:rPr>
        <w:t>č</w:t>
      </w:r>
      <w:r w:rsidRPr="00AC709D">
        <w:rPr>
          <w:rFonts w:ascii="Times New Roman" w:hAnsi="Times New Roman" w:cs="Times New Roman"/>
          <w:b/>
          <w:bCs/>
        </w:rPr>
        <w:t>lanka se mijenja i glasi</w:t>
      </w:r>
      <w:r w:rsidRPr="00AC709D">
        <w:rPr>
          <w:rFonts w:ascii="Times New Roman" w:hAnsi="Times New Roman" w:cs="Times New Roman"/>
        </w:rPr>
        <w:t>:</w:t>
      </w:r>
      <w:r w:rsidRPr="00AC709D">
        <w:rPr>
          <w:color w:val="FF0000"/>
        </w:rPr>
        <w:t xml:space="preserve"> </w:t>
      </w:r>
      <w:r w:rsidRPr="00AC709D">
        <w:t>„</w:t>
      </w:r>
      <w:r w:rsidRPr="00AC709D">
        <w:rPr>
          <w:rFonts w:ascii="Times New Roman" w:hAnsi="Times New Roman" w:cs="Times New Roman"/>
        </w:rPr>
        <w:t>Dokaz da je korisnik usluge postupio protivno ugovoru je fotografski/vide snimak spremnika ili otpada rasutog na obračunskom mjestu koje mora biti jasno uočljivo, snimak ponašanja protivno ugovoru, evidencija o predaji otpada i slično. Dokaz o ponašanju protivno ugovoru, osim davatelja usluge, može fotografirati/snimiti i komunalni redar te dokazni materijal ustupiti davatelju usluge.</w:t>
      </w:r>
    </w:p>
    <w:p w14:paraId="44EF5D0F" w14:textId="7742B6F0" w:rsidR="007945E9" w:rsidRPr="00AC709D" w:rsidRDefault="007945E9" w:rsidP="00C314A1">
      <w:pPr>
        <w:pStyle w:val="Odlomakpopisa"/>
        <w:numPr>
          <w:ilvl w:val="0"/>
          <w:numId w:val="13"/>
        </w:numPr>
        <w:spacing w:after="0"/>
        <w:jc w:val="both"/>
        <w:rPr>
          <w:rFonts w:ascii="Times New Roman" w:hAnsi="Times New Roman" w:cs="Times New Roman"/>
        </w:rPr>
      </w:pPr>
      <w:r w:rsidRPr="00AC709D">
        <w:rPr>
          <w:rFonts w:ascii="Times New Roman" w:hAnsi="Times New Roman" w:cs="Times New Roman"/>
          <w:b/>
          <w:bCs/>
        </w:rPr>
        <w:t xml:space="preserve">Tablica 1 istog </w:t>
      </w:r>
      <w:r w:rsidR="00C314A1">
        <w:rPr>
          <w:rFonts w:ascii="Times New Roman" w:hAnsi="Times New Roman" w:cs="Times New Roman"/>
          <w:b/>
          <w:bCs/>
        </w:rPr>
        <w:t>č</w:t>
      </w:r>
      <w:r w:rsidRPr="00AC709D">
        <w:rPr>
          <w:rFonts w:ascii="Times New Roman" w:hAnsi="Times New Roman" w:cs="Times New Roman"/>
          <w:b/>
          <w:bCs/>
        </w:rPr>
        <w:t xml:space="preserve">lanka se </w:t>
      </w:r>
      <w:r w:rsidR="00433465" w:rsidRPr="00AC709D">
        <w:rPr>
          <w:rFonts w:ascii="Times New Roman" w:hAnsi="Times New Roman" w:cs="Times New Roman"/>
          <w:b/>
          <w:bCs/>
        </w:rPr>
        <w:t>mijenja</w:t>
      </w:r>
      <w:r w:rsidR="00732888" w:rsidRPr="00AC709D">
        <w:rPr>
          <w:rFonts w:ascii="Times New Roman" w:hAnsi="Times New Roman" w:cs="Times New Roman"/>
          <w:b/>
          <w:bCs/>
        </w:rPr>
        <w:t xml:space="preserve"> </w:t>
      </w:r>
      <w:r w:rsidR="00607015">
        <w:rPr>
          <w:rFonts w:ascii="Times New Roman" w:hAnsi="Times New Roman" w:cs="Times New Roman"/>
          <w:b/>
          <w:bCs/>
        </w:rPr>
        <w:t>i</w:t>
      </w:r>
      <w:r w:rsidR="00433465" w:rsidRPr="00AC709D">
        <w:rPr>
          <w:rFonts w:ascii="Times New Roman" w:hAnsi="Times New Roman" w:cs="Times New Roman"/>
          <w:b/>
          <w:bCs/>
        </w:rPr>
        <w:t xml:space="preserve"> </w:t>
      </w:r>
      <w:r w:rsidRPr="00AC709D">
        <w:rPr>
          <w:rFonts w:ascii="Times New Roman" w:hAnsi="Times New Roman" w:cs="Times New Roman"/>
          <w:b/>
          <w:bCs/>
        </w:rPr>
        <w:t>glasi</w:t>
      </w:r>
      <w:r w:rsidRPr="00AC709D">
        <w:rPr>
          <w:rFonts w:ascii="Times New Roman" w:hAnsi="Times New Roman" w:cs="Times New Roman"/>
        </w:rPr>
        <w:t>:</w:t>
      </w:r>
    </w:p>
    <w:p w14:paraId="18C0786E" w14:textId="01F375FE" w:rsidR="00704F67" w:rsidRPr="00AC709D" w:rsidRDefault="00732888" w:rsidP="00C314A1">
      <w:pPr>
        <w:pStyle w:val="Odlomakpopisa"/>
        <w:spacing w:after="0"/>
        <w:ind w:left="1080"/>
        <w:jc w:val="both"/>
        <w:rPr>
          <w:rFonts w:ascii="Times New Roman" w:hAnsi="Times New Roman" w:cs="Times New Roman"/>
        </w:rPr>
      </w:pPr>
      <w:r w:rsidRPr="00AC709D">
        <w:rPr>
          <w:rFonts w:ascii="Times New Roman" w:hAnsi="Times New Roman" w:cs="Times New Roman"/>
        </w:rPr>
        <w:t xml:space="preserve">''Ukoliko korisnik usluge postupa protivno Ugovoru te se ne pridržava odredbi ove Odluke i izmjenama i dopunama Odluke kao i Općih uvjeta, davatelj usluge ima pravo na naplatu ugovorne kazne </w:t>
      </w:r>
      <w:r w:rsidR="008A216F" w:rsidRPr="00AC709D">
        <w:rPr>
          <w:rFonts w:ascii="Times New Roman" w:hAnsi="Times New Roman" w:cs="Times New Roman"/>
        </w:rPr>
        <w:t>kako je navedeno u Tablici 1.</w:t>
      </w:r>
      <w:r w:rsidRPr="00AC709D">
        <w:rPr>
          <w:rFonts w:ascii="Times New Roman" w:hAnsi="Times New Roman" w:cs="Times New Roman"/>
        </w:rPr>
        <w:t>:</w:t>
      </w:r>
    </w:p>
    <w:p w14:paraId="7A69A1F0" w14:textId="77777777" w:rsidR="00AC709D" w:rsidRDefault="00AC709D" w:rsidP="00704F67">
      <w:pPr>
        <w:spacing w:after="0"/>
        <w:rPr>
          <w:rFonts w:ascii="Times New Roman" w:hAnsi="Times New Roman" w:cs="Times New Roman"/>
          <w:b/>
          <w:bCs/>
          <w:sz w:val="24"/>
          <w:szCs w:val="24"/>
          <w:u w:val="single"/>
        </w:rPr>
      </w:pPr>
    </w:p>
    <w:p w14:paraId="410A5A9C" w14:textId="77777777" w:rsidR="00C314A1" w:rsidRDefault="00C314A1" w:rsidP="00704F67">
      <w:pPr>
        <w:spacing w:after="0"/>
        <w:rPr>
          <w:rFonts w:ascii="Times New Roman" w:hAnsi="Times New Roman" w:cs="Times New Roman"/>
          <w:b/>
          <w:bCs/>
          <w:sz w:val="24"/>
          <w:szCs w:val="24"/>
          <w:u w:val="single"/>
        </w:rPr>
      </w:pPr>
    </w:p>
    <w:p w14:paraId="346C8445" w14:textId="77777777" w:rsidR="00C314A1" w:rsidRDefault="00C314A1" w:rsidP="00704F67">
      <w:pPr>
        <w:spacing w:after="0"/>
        <w:rPr>
          <w:rFonts w:ascii="Times New Roman" w:hAnsi="Times New Roman" w:cs="Times New Roman"/>
          <w:b/>
          <w:bCs/>
          <w:sz w:val="24"/>
          <w:szCs w:val="24"/>
          <w:u w:val="single"/>
        </w:rPr>
      </w:pPr>
    </w:p>
    <w:p w14:paraId="2591D365" w14:textId="77777777" w:rsidR="00C314A1" w:rsidRDefault="00C314A1" w:rsidP="00704F67">
      <w:pPr>
        <w:spacing w:after="0"/>
        <w:rPr>
          <w:rFonts w:ascii="Times New Roman" w:hAnsi="Times New Roman" w:cs="Times New Roman"/>
          <w:b/>
          <w:bCs/>
          <w:sz w:val="24"/>
          <w:szCs w:val="24"/>
          <w:u w:val="single"/>
        </w:rPr>
      </w:pPr>
    </w:p>
    <w:p w14:paraId="349D7410" w14:textId="6491D0BB" w:rsidR="00704F67" w:rsidRPr="00704F67" w:rsidRDefault="00433465" w:rsidP="00704F67">
      <w:pPr>
        <w:spacing w:after="0"/>
        <w:rPr>
          <w:rFonts w:ascii="Times New Roman" w:hAnsi="Times New Roman" w:cs="Times New Roman"/>
          <w:b/>
          <w:bCs/>
          <w:sz w:val="24"/>
          <w:szCs w:val="24"/>
          <w:u w:val="single"/>
        </w:rPr>
      </w:pPr>
      <w:r w:rsidRPr="00704F67">
        <w:rPr>
          <w:rFonts w:ascii="Times New Roman" w:hAnsi="Times New Roman" w:cs="Times New Roman"/>
          <w:b/>
          <w:bCs/>
          <w:sz w:val="24"/>
          <w:szCs w:val="24"/>
          <w:u w:val="single"/>
        </w:rPr>
        <w:t>Tablica 1.</w:t>
      </w:r>
    </w:p>
    <w:tbl>
      <w:tblPr>
        <w:tblStyle w:val="Reetkatablice1"/>
        <w:tblW w:w="0" w:type="auto"/>
        <w:jc w:val="center"/>
        <w:tblLook w:val="04A0" w:firstRow="1" w:lastRow="0" w:firstColumn="1" w:lastColumn="0" w:noHBand="0" w:noVBand="1"/>
      </w:tblPr>
      <w:tblGrid>
        <w:gridCol w:w="2870"/>
        <w:gridCol w:w="3160"/>
        <w:gridCol w:w="3031"/>
      </w:tblGrid>
      <w:tr w:rsidR="008A216F" w:rsidRPr="008A216F" w14:paraId="4D7F717F" w14:textId="77777777" w:rsidTr="00404F91">
        <w:trPr>
          <w:jc w:val="center"/>
        </w:trPr>
        <w:tc>
          <w:tcPr>
            <w:tcW w:w="2871" w:type="dxa"/>
            <w:shd w:val="clear" w:color="auto" w:fill="E7E6E6" w:themeFill="background2"/>
          </w:tcPr>
          <w:p w14:paraId="4E3916E0" w14:textId="77777777" w:rsidR="008A216F" w:rsidRPr="008A216F" w:rsidRDefault="008A216F" w:rsidP="00AC709D">
            <w:pPr>
              <w:spacing w:after="160" w:line="259" w:lineRule="auto"/>
              <w:jc w:val="center"/>
              <w:rPr>
                <w:rFonts w:ascii="Times New Roman" w:hAnsi="Times New Roman" w:cs="Times New Roman"/>
                <w:b/>
              </w:rPr>
            </w:pPr>
            <w:r w:rsidRPr="008A216F">
              <w:rPr>
                <w:rFonts w:ascii="Times New Roman" w:hAnsi="Times New Roman" w:cs="Times New Roman"/>
                <w:b/>
              </w:rPr>
              <w:t>Postupanje Korisnika usluge koje podliježe ugovornoj kazni</w:t>
            </w:r>
          </w:p>
        </w:tc>
        <w:tc>
          <w:tcPr>
            <w:tcW w:w="3160" w:type="dxa"/>
            <w:shd w:val="clear" w:color="auto" w:fill="E7E6E6" w:themeFill="background2"/>
          </w:tcPr>
          <w:p w14:paraId="7F2F6F21" w14:textId="77777777" w:rsidR="008A216F" w:rsidRPr="008A216F" w:rsidRDefault="008A216F" w:rsidP="00AC709D">
            <w:pPr>
              <w:spacing w:after="160" w:line="259" w:lineRule="auto"/>
              <w:jc w:val="center"/>
              <w:rPr>
                <w:rFonts w:ascii="Times New Roman" w:hAnsi="Times New Roman" w:cs="Times New Roman"/>
                <w:bCs/>
              </w:rPr>
            </w:pPr>
            <w:r w:rsidRPr="008A216F">
              <w:rPr>
                <w:rFonts w:ascii="Times New Roman" w:hAnsi="Times New Roman" w:cs="Times New Roman"/>
                <w:b/>
                <w:bCs/>
              </w:rPr>
              <w:t>Opis postupaka za utvrđivanje postupanja protivno ugovoru</w:t>
            </w:r>
          </w:p>
        </w:tc>
        <w:tc>
          <w:tcPr>
            <w:tcW w:w="3031" w:type="dxa"/>
            <w:shd w:val="clear" w:color="auto" w:fill="E7E6E6" w:themeFill="background2"/>
          </w:tcPr>
          <w:p w14:paraId="59C74A6F" w14:textId="77777777" w:rsidR="008A216F" w:rsidRPr="008A216F" w:rsidRDefault="008A216F" w:rsidP="00AC709D">
            <w:pPr>
              <w:spacing w:after="160" w:line="259" w:lineRule="auto"/>
              <w:jc w:val="center"/>
              <w:rPr>
                <w:rFonts w:ascii="Times New Roman" w:hAnsi="Times New Roman" w:cs="Times New Roman"/>
                <w:b/>
                <w:bCs/>
              </w:rPr>
            </w:pPr>
            <w:r w:rsidRPr="008A216F">
              <w:rPr>
                <w:rFonts w:ascii="Times New Roman" w:hAnsi="Times New Roman" w:cs="Times New Roman"/>
                <w:b/>
                <w:bCs/>
              </w:rPr>
              <w:t>Iznos ugovorne kazne</w:t>
            </w:r>
          </w:p>
        </w:tc>
      </w:tr>
      <w:tr w:rsidR="008A216F" w:rsidRPr="008A216F" w14:paraId="1C8C2257" w14:textId="77777777" w:rsidTr="00404F91">
        <w:trPr>
          <w:jc w:val="center"/>
        </w:trPr>
        <w:tc>
          <w:tcPr>
            <w:tcW w:w="2871" w:type="dxa"/>
          </w:tcPr>
          <w:p w14:paraId="2D31E191" w14:textId="77777777" w:rsidR="008A216F" w:rsidRPr="00AC709D" w:rsidRDefault="008A216F" w:rsidP="00404F91">
            <w:pPr>
              <w:spacing w:after="160" w:line="259" w:lineRule="auto"/>
              <w:jc w:val="center"/>
              <w:rPr>
                <w:rFonts w:ascii="Times New Roman" w:hAnsi="Times New Roman" w:cs="Times New Roman"/>
                <w:bCs/>
                <w:sz w:val="20"/>
                <w:szCs w:val="20"/>
              </w:rPr>
            </w:pPr>
            <w:r w:rsidRPr="00AC709D">
              <w:rPr>
                <w:rFonts w:ascii="Times New Roman" w:hAnsi="Times New Roman" w:cs="Times New Roman"/>
                <w:sz w:val="20"/>
                <w:szCs w:val="20"/>
              </w:rPr>
              <w:t>Korisnik usluge rukuje s spremnikom na način koji za posljedicu ima oštećenje istoga</w:t>
            </w:r>
          </w:p>
        </w:tc>
        <w:tc>
          <w:tcPr>
            <w:tcW w:w="3160" w:type="dxa"/>
          </w:tcPr>
          <w:p w14:paraId="6DA735A4" w14:textId="3F4E0FA9" w:rsidR="008A216F" w:rsidRPr="00AC709D" w:rsidRDefault="008A216F" w:rsidP="00404F91">
            <w:pPr>
              <w:spacing w:after="160" w:line="259" w:lineRule="auto"/>
              <w:jc w:val="center"/>
              <w:rPr>
                <w:rFonts w:ascii="Times New Roman" w:hAnsi="Times New Roman" w:cs="Times New Roman"/>
                <w:bCs/>
                <w:sz w:val="20"/>
                <w:szCs w:val="20"/>
              </w:rPr>
            </w:pPr>
            <w:r w:rsidRPr="00AC709D">
              <w:rPr>
                <w:rFonts w:ascii="Times New Roman" w:hAnsi="Times New Roman" w:cs="Times New Roman"/>
                <w:sz w:val="20"/>
                <w:szCs w:val="20"/>
              </w:rPr>
              <w:t>Opažanje djelatnika Davatelja usluge, fotozapis, videozapis</w:t>
            </w:r>
          </w:p>
        </w:tc>
        <w:tc>
          <w:tcPr>
            <w:tcW w:w="3031" w:type="dxa"/>
          </w:tcPr>
          <w:p w14:paraId="2E7CD9D3" w14:textId="77777777" w:rsidR="00AC709D" w:rsidRDefault="00AC709D" w:rsidP="00126B91">
            <w:pPr>
              <w:spacing w:after="160" w:line="259" w:lineRule="auto"/>
              <w:jc w:val="center"/>
              <w:rPr>
                <w:rFonts w:ascii="Times New Roman" w:hAnsi="Times New Roman" w:cs="Times New Roman"/>
                <w:sz w:val="20"/>
                <w:szCs w:val="20"/>
              </w:rPr>
            </w:pPr>
          </w:p>
          <w:p w14:paraId="42C1B6BC" w14:textId="6187B6CE" w:rsidR="008A216F" w:rsidRPr="00404F91" w:rsidRDefault="008A216F"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150,00 EUR</w:t>
            </w:r>
          </w:p>
        </w:tc>
      </w:tr>
      <w:tr w:rsidR="008A216F" w:rsidRPr="008A216F" w14:paraId="1013B36B" w14:textId="77777777" w:rsidTr="00404F91">
        <w:trPr>
          <w:jc w:val="center"/>
        </w:trPr>
        <w:tc>
          <w:tcPr>
            <w:tcW w:w="2871" w:type="dxa"/>
          </w:tcPr>
          <w:p w14:paraId="470E277E" w14:textId="77777777" w:rsidR="008A216F" w:rsidRPr="00AC709D" w:rsidRDefault="008A216F" w:rsidP="00404F91">
            <w:pPr>
              <w:spacing w:after="160" w:line="259" w:lineRule="auto"/>
              <w:jc w:val="center"/>
              <w:rPr>
                <w:rFonts w:ascii="Times New Roman" w:hAnsi="Times New Roman" w:cs="Times New Roman"/>
                <w:bCs/>
                <w:sz w:val="20"/>
                <w:szCs w:val="20"/>
              </w:rPr>
            </w:pPr>
            <w:r w:rsidRPr="00AC709D">
              <w:rPr>
                <w:rFonts w:ascii="Times New Roman" w:hAnsi="Times New Roman" w:cs="Times New Roman"/>
                <w:sz w:val="20"/>
                <w:szCs w:val="20"/>
              </w:rPr>
              <w:t>Korisnik usluge u spremnik  sabija otpad pa nije moguće gravitacijsko pražnjenje otpada iz spremnika</w:t>
            </w:r>
          </w:p>
        </w:tc>
        <w:tc>
          <w:tcPr>
            <w:tcW w:w="3160" w:type="dxa"/>
          </w:tcPr>
          <w:p w14:paraId="050DD5FB" w14:textId="4CA270F1" w:rsidR="008A216F" w:rsidRPr="00AC709D" w:rsidRDefault="008A216F" w:rsidP="00404F91">
            <w:pPr>
              <w:spacing w:after="160" w:line="259" w:lineRule="auto"/>
              <w:jc w:val="center"/>
              <w:rPr>
                <w:rFonts w:ascii="Times New Roman" w:hAnsi="Times New Roman" w:cs="Times New Roman"/>
                <w:bCs/>
                <w:sz w:val="20"/>
                <w:szCs w:val="20"/>
              </w:rPr>
            </w:pPr>
            <w:r w:rsidRPr="00AC709D">
              <w:rPr>
                <w:rFonts w:ascii="Times New Roman" w:hAnsi="Times New Roman" w:cs="Times New Roman"/>
                <w:sz w:val="20"/>
                <w:szCs w:val="20"/>
              </w:rPr>
              <w:t>Opažanje djelatnika Davatelja usluge,  videozapis/fotozapis</w:t>
            </w:r>
          </w:p>
        </w:tc>
        <w:tc>
          <w:tcPr>
            <w:tcW w:w="3031" w:type="dxa"/>
          </w:tcPr>
          <w:p w14:paraId="23F7331E" w14:textId="77777777" w:rsidR="00AC709D" w:rsidRDefault="00AC709D" w:rsidP="00126B91">
            <w:pPr>
              <w:spacing w:after="160" w:line="259" w:lineRule="auto"/>
              <w:jc w:val="center"/>
              <w:rPr>
                <w:rFonts w:ascii="Times New Roman" w:hAnsi="Times New Roman" w:cs="Times New Roman"/>
                <w:sz w:val="20"/>
                <w:szCs w:val="20"/>
              </w:rPr>
            </w:pPr>
          </w:p>
          <w:p w14:paraId="7ED6C36A" w14:textId="6EEB75F9" w:rsidR="008A216F" w:rsidRPr="00404F91" w:rsidRDefault="008A216F"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50</w:t>
            </w:r>
            <w:r w:rsidR="00AC709D" w:rsidRPr="00404F91">
              <w:rPr>
                <w:rFonts w:ascii="Times New Roman" w:hAnsi="Times New Roman" w:cs="Times New Roman"/>
                <w:b/>
                <w:bCs/>
                <w:sz w:val="20"/>
                <w:szCs w:val="20"/>
              </w:rPr>
              <w:t>,00</w:t>
            </w:r>
            <w:r w:rsidRPr="00404F91">
              <w:rPr>
                <w:rFonts w:ascii="Times New Roman" w:hAnsi="Times New Roman" w:cs="Times New Roman"/>
                <w:b/>
                <w:bCs/>
                <w:sz w:val="20"/>
                <w:szCs w:val="20"/>
              </w:rPr>
              <w:t xml:space="preserve"> EUR</w:t>
            </w:r>
          </w:p>
        </w:tc>
      </w:tr>
      <w:tr w:rsidR="008A216F" w:rsidRPr="008A216F" w14:paraId="286CCB91" w14:textId="77777777" w:rsidTr="00404F91">
        <w:trPr>
          <w:jc w:val="center"/>
        </w:trPr>
        <w:tc>
          <w:tcPr>
            <w:tcW w:w="2871" w:type="dxa"/>
          </w:tcPr>
          <w:p w14:paraId="5ED6D7BA" w14:textId="77777777" w:rsidR="008A216F" w:rsidRPr="00AC709D" w:rsidRDefault="008A216F" w:rsidP="00404F91">
            <w:pPr>
              <w:spacing w:after="160" w:line="259" w:lineRule="auto"/>
              <w:jc w:val="center"/>
              <w:rPr>
                <w:rFonts w:ascii="Times New Roman" w:hAnsi="Times New Roman" w:cs="Times New Roman"/>
                <w:bCs/>
                <w:sz w:val="20"/>
                <w:szCs w:val="20"/>
              </w:rPr>
            </w:pPr>
            <w:r w:rsidRPr="00AC709D">
              <w:rPr>
                <w:rFonts w:ascii="Times New Roman" w:hAnsi="Times New Roman" w:cs="Times New Roman"/>
                <w:sz w:val="20"/>
                <w:szCs w:val="20"/>
              </w:rPr>
              <w:lastRenderedPageBreak/>
              <w:t>Korisnik usluge odlaže problematični otpad/opasni otpad u spremnike za miješani komunalni otpad, biootpad ili druge spremnike namijenjene reciklabilnom otpadu</w:t>
            </w:r>
          </w:p>
        </w:tc>
        <w:tc>
          <w:tcPr>
            <w:tcW w:w="3160" w:type="dxa"/>
          </w:tcPr>
          <w:p w14:paraId="731EDBD3" w14:textId="0ED3A18C" w:rsidR="008A216F" w:rsidRPr="00AC709D" w:rsidRDefault="008A216F" w:rsidP="00404F91">
            <w:pPr>
              <w:spacing w:after="160" w:line="259" w:lineRule="auto"/>
              <w:jc w:val="center"/>
              <w:rPr>
                <w:rFonts w:ascii="Times New Roman" w:hAnsi="Times New Roman" w:cs="Times New Roman"/>
                <w:bCs/>
                <w:sz w:val="20"/>
                <w:szCs w:val="20"/>
              </w:rPr>
            </w:pPr>
            <w:r w:rsidRPr="00AC709D">
              <w:rPr>
                <w:rFonts w:ascii="Times New Roman" w:hAnsi="Times New Roman" w:cs="Times New Roman"/>
                <w:sz w:val="20"/>
                <w:szCs w:val="20"/>
              </w:rPr>
              <w:t>Opažanje djelatnika Davatelja usluge, videozapis, fotozapis</w:t>
            </w:r>
          </w:p>
        </w:tc>
        <w:tc>
          <w:tcPr>
            <w:tcW w:w="3031" w:type="dxa"/>
          </w:tcPr>
          <w:p w14:paraId="24612FB8" w14:textId="77777777" w:rsidR="00AC709D" w:rsidRDefault="00AC709D" w:rsidP="00126B91">
            <w:pPr>
              <w:spacing w:after="160" w:line="259" w:lineRule="auto"/>
              <w:jc w:val="center"/>
              <w:rPr>
                <w:rFonts w:ascii="Times New Roman" w:hAnsi="Times New Roman" w:cs="Times New Roman"/>
                <w:sz w:val="20"/>
                <w:szCs w:val="20"/>
              </w:rPr>
            </w:pPr>
          </w:p>
          <w:p w14:paraId="01E42504" w14:textId="52BC7F01" w:rsidR="008A216F" w:rsidRPr="00404F91" w:rsidRDefault="008A216F"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150,00 EUR</w:t>
            </w:r>
          </w:p>
        </w:tc>
      </w:tr>
      <w:tr w:rsidR="008A216F" w:rsidRPr="008A216F" w14:paraId="5B15F955" w14:textId="77777777" w:rsidTr="00404F91">
        <w:trPr>
          <w:jc w:val="center"/>
        </w:trPr>
        <w:tc>
          <w:tcPr>
            <w:tcW w:w="2871" w:type="dxa"/>
          </w:tcPr>
          <w:p w14:paraId="70CA4D98"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Korisnik usluge odlaže animalni otpad u spremnike za MKO, biootpad ili u spremnike za reciklabilni otpad</w:t>
            </w:r>
          </w:p>
        </w:tc>
        <w:tc>
          <w:tcPr>
            <w:tcW w:w="3160" w:type="dxa"/>
          </w:tcPr>
          <w:p w14:paraId="1C0FC1D9" w14:textId="0E72F7C0"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Opažanje djelatnika Davatelja usluge, videozapis, fotozapis</w:t>
            </w:r>
          </w:p>
        </w:tc>
        <w:tc>
          <w:tcPr>
            <w:tcW w:w="3031" w:type="dxa"/>
          </w:tcPr>
          <w:p w14:paraId="54D1A871" w14:textId="77777777" w:rsidR="00AC709D" w:rsidRDefault="00AC709D" w:rsidP="00126B91">
            <w:pPr>
              <w:spacing w:after="160" w:line="259" w:lineRule="auto"/>
              <w:jc w:val="center"/>
              <w:rPr>
                <w:rFonts w:ascii="Times New Roman" w:hAnsi="Times New Roman" w:cs="Times New Roman"/>
                <w:sz w:val="20"/>
                <w:szCs w:val="20"/>
              </w:rPr>
            </w:pPr>
          </w:p>
          <w:p w14:paraId="238C5E9A" w14:textId="3F705DF7" w:rsidR="008A216F" w:rsidRPr="00404F91" w:rsidRDefault="008A216F"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150,00 EUR</w:t>
            </w:r>
          </w:p>
        </w:tc>
      </w:tr>
      <w:tr w:rsidR="008A216F" w:rsidRPr="008A216F" w14:paraId="71275B8A" w14:textId="77777777" w:rsidTr="00404F91">
        <w:trPr>
          <w:jc w:val="center"/>
        </w:trPr>
        <w:tc>
          <w:tcPr>
            <w:tcW w:w="2871" w:type="dxa"/>
          </w:tcPr>
          <w:p w14:paraId="750B2557"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Poklopac zaduženog spremnika za miješani komunalni otpad ne može se u potpunosti zatvoriti zbog odložene veće količine otpada od volumena spremnika</w:t>
            </w:r>
          </w:p>
        </w:tc>
        <w:tc>
          <w:tcPr>
            <w:tcW w:w="3160" w:type="dxa"/>
          </w:tcPr>
          <w:p w14:paraId="47A47749" w14:textId="7E95FFE6"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Opažanje djelatnika Davatelja usluge, videozapis, fotozapis</w:t>
            </w:r>
          </w:p>
        </w:tc>
        <w:tc>
          <w:tcPr>
            <w:tcW w:w="3031" w:type="dxa"/>
          </w:tcPr>
          <w:p w14:paraId="1C3876C7" w14:textId="77777777" w:rsidR="00AC709D" w:rsidRDefault="00AC709D" w:rsidP="00126B91">
            <w:pPr>
              <w:spacing w:after="160" w:line="259" w:lineRule="auto"/>
              <w:jc w:val="center"/>
              <w:rPr>
                <w:rFonts w:ascii="Times New Roman" w:hAnsi="Times New Roman" w:cs="Times New Roman"/>
                <w:sz w:val="20"/>
                <w:szCs w:val="20"/>
              </w:rPr>
            </w:pPr>
          </w:p>
          <w:p w14:paraId="0B810EF4" w14:textId="0A37DD7B" w:rsidR="008A216F" w:rsidRPr="00404F91" w:rsidRDefault="008A216F"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15,00 EUR</w:t>
            </w:r>
          </w:p>
        </w:tc>
      </w:tr>
      <w:tr w:rsidR="008A216F" w:rsidRPr="008A216F" w14:paraId="65AD5917" w14:textId="77777777" w:rsidTr="00404F91">
        <w:trPr>
          <w:jc w:val="center"/>
        </w:trPr>
        <w:tc>
          <w:tcPr>
            <w:tcW w:w="2871" w:type="dxa"/>
          </w:tcPr>
          <w:p w14:paraId="0DEFA01E"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Korisnik usluge koji nije kućanstvo u Izjavi je naveo da pripada kategoriji korisnika koji je kućanstvo</w:t>
            </w:r>
          </w:p>
        </w:tc>
        <w:tc>
          <w:tcPr>
            <w:tcW w:w="3160" w:type="dxa"/>
          </w:tcPr>
          <w:p w14:paraId="3CDE506D"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Opažanje djelatnika Davatelja usluge, izjave svjedoka, pribavljanje dokumentacije nadležnih tijela</w:t>
            </w:r>
          </w:p>
        </w:tc>
        <w:tc>
          <w:tcPr>
            <w:tcW w:w="3031" w:type="dxa"/>
          </w:tcPr>
          <w:p w14:paraId="2A77121F" w14:textId="77777777" w:rsidR="00AC709D" w:rsidRDefault="00AC709D" w:rsidP="00126B91">
            <w:pPr>
              <w:spacing w:after="160" w:line="259" w:lineRule="auto"/>
              <w:jc w:val="center"/>
              <w:rPr>
                <w:rFonts w:ascii="Times New Roman" w:hAnsi="Times New Roman" w:cs="Times New Roman"/>
                <w:sz w:val="20"/>
                <w:szCs w:val="20"/>
              </w:rPr>
            </w:pPr>
          </w:p>
          <w:p w14:paraId="37C041E9" w14:textId="3D316185" w:rsidR="008A216F" w:rsidRPr="00404F91" w:rsidRDefault="008A216F"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150,00 EUR</w:t>
            </w:r>
          </w:p>
        </w:tc>
      </w:tr>
      <w:tr w:rsidR="008A216F" w:rsidRPr="008A216F" w14:paraId="0C3B8F9C" w14:textId="77777777" w:rsidTr="00404F91">
        <w:trPr>
          <w:jc w:val="center"/>
        </w:trPr>
        <w:tc>
          <w:tcPr>
            <w:tcW w:w="2871" w:type="dxa"/>
          </w:tcPr>
          <w:p w14:paraId="463FB234"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Korisnik usluge odlaže miješani komunalni otpad u spremnike za reciklabilni otpad ili u spremnike za biootpad</w:t>
            </w:r>
          </w:p>
        </w:tc>
        <w:tc>
          <w:tcPr>
            <w:tcW w:w="3160" w:type="dxa"/>
          </w:tcPr>
          <w:p w14:paraId="14A44F7B"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Opažanje i fotozapis djelatnika Davatelja usluge</w:t>
            </w:r>
          </w:p>
        </w:tc>
        <w:tc>
          <w:tcPr>
            <w:tcW w:w="3031" w:type="dxa"/>
          </w:tcPr>
          <w:p w14:paraId="3283B05E" w14:textId="77777777" w:rsidR="00AC709D" w:rsidRDefault="00AC709D" w:rsidP="00126B91">
            <w:pPr>
              <w:spacing w:after="160" w:line="259" w:lineRule="auto"/>
              <w:jc w:val="center"/>
              <w:rPr>
                <w:rFonts w:ascii="Times New Roman" w:hAnsi="Times New Roman" w:cs="Times New Roman"/>
                <w:sz w:val="20"/>
                <w:szCs w:val="20"/>
              </w:rPr>
            </w:pPr>
          </w:p>
          <w:p w14:paraId="7E89EC4F" w14:textId="34FEEAD5" w:rsidR="008A216F" w:rsidRPr="00404F91" w:rsidRDefault="008A216F"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100,00 EUR</w:t>
            </w:r>
          </w:p>
        </w:tc>
      </w:tr>
      <w:tr w:rsidR="008A216F" w:rsidRPr="008A216F" w14:paraId="6D197A41" w14:textId="77777777" w:rsidTr="00404F91">
        <w:trPr>
          <w:jc w:val="center"/>
        </w:trPr>
        <w:tc>
          <w:tcPr>
            <w:tcW w:w="2871" w:type="dxa"/>
          </w:tcPr>
          <w:p w14:paraId="6400FF5A" w14:textId="77777777" w:rsidR="008A216F" w:rsidRPr="00AC709D" w:rsidRDefault="008A216F" w:rsidP="00404F91">
            <w:pPr>
              <w:spacing w:after="160" w:line="259" w:lineRule="auto"/>
              <w:jc w:val="center"/>
              <w:rPr>
                <w:rFonts w:ascii="Times New Roman" w:hAnsi="Times New Roman" w:cs="Times New Roman"/>
                <w:sz w:val="20"/>
                <w:szCs w:val="20"/>
              </w:rPr>
            </w:pPr>
            <w:bookmarkStart w:id="2" w:name="_Hlk86691007"/>
            <w:r w:rsidRPr="00AC709D">
              <w:rPr>
                <w:rFonts w:ascii="Times New Roman" w:hAnsi="Times New Roman" w:cs="Times New Roman"/>
                <w:sz w:val="20"/>
                <w:szCs w:val="20"/>
              </w:rPr>
              <w:t>Vlasnik/korisnik nekretnine nije postupio sukladno odredbama iz članka 8. stavak 5. ove Odluke</w:t>
            </w:r>
            <w:bookmarkEnd w:id="2"/>
          </w:p>
        </w:tc>
        <w:tc>
          <w:tcPr>
            <w:tcW w:w="3160" w:type="dxa"/>
          </w:tcPr>
          <w:p w14:paraId="15511BEE"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Opažanje djelatnika Davatelja usluge, evidencija Davatelja usluge, evidencija nadležnih tijela i službi</w:t>
            </w:r>
          </w:p>
        </w:tc>
        <w:tc>
          <w:tcPr>
            <w:tcW w:w="3031" w:type="dxa"/>
          </w:tcPr>
          <w:p w14:paraId="22442731" w14:textId="77777777" w:rsidR="00AC709D" w:rsidRDefault="00AC709D" w:rsidP="00126B91">
            <w:pPr>
              <w:spacing w:after="160" w:line="259" w:lineRule="auto"/>
              <w:jc w:val="center"/>
              <w:rPr>
                <w:rFonts w:ascii="Times New Roman" w:hAnsi="Times New Roman" w:cs="Times New Roman"/>
                <w:sz w:val="20"/>
                <w:szCs w:val="20"/>
              </w:rPr>
            </w:pPr>
          </w:p>
          <w:p w14:paraId="63A93314" w14:textId="0111C877" w:rsidR="008A216F" w:rsidRPr="00404F91" w:rsidRDefault="008A216F"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150,00 EUR</w:t>
            </w:r>
          </w:p>
        </w:tc>
      </w:tr>
      <w:tr w:rsidR="008A216F" w:rsidRPr="008A216F" w14:paraId="7822A768" w14:textId="77777777" w:rsidTr="00404F91">
        <w:trPr>
          <w:jc w:val="center"/>
        </w:trPr>
        <w:tc>
          <w:tcPr>
            <w:tcW w:w="2871" w:type="dxa"/>
          </w:tcPr>
          <w:p w14:paraId="0573F05A"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Korisnik usluge je izgubio karticu/ključ za otvaranje spremnika s nadogradnjom</w:t>
            </w:r>
          </w:p>
        </w:tc>
        <w:tc>
          <w:tcPr>
            <w:tcW w:w="3160" w:type="dxa"/>
          </w:tcPr>
          <w:p w14:paraId="4BD84CFD"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Prijava Korisnika usluge</w:t>
            </w:r>
          </w:p>
        </w:tc>
        <w:tc>
          <w:tcPr>
            <w:tcW w:w="3031" w:type="dxa"/>
          </w:tcPr>
          <w:p w14:paraId="4070EF60" w14:textId="77777777" w:rsidR="00AC709D" w:rsidRDefault="00AC709D" w:rsidP="00126B91">
            <w:pPr>
              <w:spacing w:after="160" w:line="259" w:lineRule="auto"/>
              <w:jc w:val="center"/>
              <w:rPr>
                <w:rFonts w:ascii="Times New Roman" w:hAnsi="Times New Roman" w:cs="Times New Roman"/>
                <w:sz w:val="20"/>
                <w:szCs w:val="20"/>
              </w:rPr>
            </w:pPr>
          </w:p>
          <w:p w14:paraId="440E6AC4" w14:textId="2BA051DA" w:rsidR="008A216F" w:rsidRPr="00404F91" w:rsidRDefault="00433465"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100,00</w:t>
            </w:r>
            <w:r w:rsidR="008A216F" w:rsidRPr="00404F91">
              <w:rPr>
                <w:rFonts w:ascii="Times New Roman" w:hAnsi="Times New Roman" w:cs="Times New Roman"/>
                <w:b/>
                <w:bCs/>
                <w:sz w:val="20"/>
                <w:szCs w:val="20"/>
              </w:rPr>
              <w:t xml:space="preserve"> EUR</w:t>
            </w:r>
          </w:p>
        </w:tc>
      </w:tr>
      <w:tr w:rsidR="008A216F" w:rsidRPr="008A216F" w14:paraId="54340500" w14:textId="77777777" w:rsidTr="00404F91">
        <w:trPr>
          <w:jc w:val="center"/>
        </w:trPr>
        <w:tc>
          <w:tcPr>
            <w:tcW w:w="2871" w:type="dxa"/>
          </w:tcPr>
          <w:p w14:paraId="647D488D"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Korisnik usluge nije razvrstao reciklabilni komunalni otpad u spemnicima sukladno namjeni istoga</w:t>
            </w:r>
          </w:p>
        </w:tc>
        <w:tc>
          <w:tcPr>
            <w:tcW w:w="3160" w:type="dxa"/>
          </w:tcPr>
          <w:p w14:paraId="35552828" w14:textId="77777777"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Opažanje djelatnika Davatelja usluge uz fotodokumentaciju</w:t>
            </w:r>
          </w:p>
        </w:tc>
        <w:tc>
          <w:tcPr>
            <w:tcW w:w="3031" w:type="dxa"/>
          </w:tcPr>
          <w:p w14:paraId="48268BDC" w14:textId="77777777" w:rsidR="00AC709D" w:rsidRDefault="00AC709D" w:rsidP="00126B91">
            <w:pPr>
              <w:spacing w:after="160" w:line="259" w:lineRule="auto"/>
              <w:jc w:val="center"/>
              <w:rPr>
                <w:rFonts w:ascii="Times New Roman" w:hAnsi="Times New Roman" w:cs="Times New Roman"/>
                <w:sz w:val="20"/>
                <w:szCs w:val="20"/>
              </w:rPr>
            </w:pPr>
          </w:p>
          <w:p w14:paraId="1EF265B1" w14:textId="479C0988" w:rsidR="008A216F" w:rsidRPr="00404F91" w:rsidRDefault="008A216F"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10,00 EUR</w:t>
            </w:r>
          </w:p>
        </w:tc>
      </w:tr>
      <w:tr w:rsidR="008A216F" w:rsidRPr="008A216F" w14:paraId="36737F50" w14:textId="77777777" w:rsidTr="00404F91">
        <w:trPr>
          <w:jc w:val="center"/>
        </w:trPr>
        <w:tc>
          <w:tcPr>
            <w:tcW w:w="2871" w:type="dxa"/>
          </w:tcPr>
          <w:p w14:paraId="6AB0B8B3" w14:textId="67E94316"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Korisnik usluge ne koristi uslugu a utvrđeno je da koristi nekretninu</w:t>
            </w:r>
          </w:p>
        </w:tc>
        <w:tc>
          <w:tcPr>
            <w:tcW w:w="3160" w:type="dxa"/>
          </w:tcPr>
          <w:p w14:paraId="18AA93DB" w14:textId="6717C7F5" w:rsidR="008A216F" w:rsidRPr="00AC709D" w:rsidRDefault="008A216F" w:rsidP="00404F91">
            <w:pPr>
              <w:spacing w:after="160" w:line="259" w:lineRule="auto"/>
              <w:jc w:val="center"/>
              <w:rPr>
                <w:rFonts w:ascii="Times New Roman" w:hAnsi="Times New Roman" w:cs="Times New Roman"/>
                <w:sz w:val="20"/>
                <w:szCs w:val="20"/>
              </w:rPr>
            </w:pPr>
            <w:r w:rsidRPr="00AC709D">
              <w:rPr>
                <w:rFonts w:ascii="Times New Roman" w:hAnsi="Times New Roman" w:cs="Times New Roman"/>
                <w:sz w:val="20"/>
                <w:szCs w:val="20"/>
              </w:rPr>
              <w:t xml:space="preserve">Opažanje djelatnika Davatelja usluge, računi davatelja vodnih usluga i usluga </w:t>
            </w:r>
            <w:r w:rsidR="00433465" w:rsidRPr="00AC709D">
              <w:rPr>
                <w:rFonts w:ascii="Times New Roman" w:hAnsi="Times New Roman" w:cs="Times New Roman"/>
                <w:sz w:val="20"/>
                <w:szCs w:val="20"/>
              </w:rPr>
              <w:t>isporuke el. energije</w:t>
            </w:r>
          </w:p>
        </w:tc>
        <w:tc>
          <w:tcPr>
            <w:tcW w:w="3031" w:type="dxa"/>
          </w:tcPr>
          <w:p w14:paraId="1760DE65" w14:textId="77777777" w:rsidR="00AC709D" w:rsidRDefault="00AC709D" w:rsidP="00126B91">
            <w:pPr>
              <w:spacing w:after="160" w:line="259" w:lineRule="auto"/>
              <w:jc w:val="center"/>
              <w:rPr>
                <w:rFonts w:ascii="Times New Roman" w:hAnsi="Times New Roman" w:cs="Times New Roman"/>
                <w:sz w:val="20"/>
                <w:szCs w:val="20"/>
              </w:rPr>
            </w:pPr>
          </w:p>
          <w:p w14:paraId="62F6F074" w14:textId="09D04E84" w:rsidR="008A216F" w:rsidRPr="00404F91" w:rsidRDefault="008A216F" w:rsidP="00126B91">
            <w:pPr>
              <w:spacing w:after="160" w:line="259" w:lineRule="auto"/>
              <w:jc w:val="center"/>
              <w:rPr>
                <w:rFonts w:ascii="Times New Roman" w:hAnsi="Times New Roman" w:cs="Times New Roman"/>
                <w:b/>
                <w:bCs/>
                <w:sz w:val="20"/>
                <w:szCs w:val="20"/>
              </w:rPr>
            </w:pPr>
            <w:r w:rsidRPr="00404F91">
              <w:rPr>
                <w:rFonts w:ascii="Times New Roman" w:hAnsi="Times New Roman" w:cs="Times New Roman"/>
                <w:b/>
                <w:bCs/>
                <w:sz w:val="20"/>
                <w:szCs w:val="20"/>
              </w:rPr>
              <w:t>150,00 EUR</w:t>
            </w:r>
          </w:p>
        </w:tc>
      </w:tr>
    </w:tbl>
    <w:p w14:paraId="07E7EC7E" w14:textId="77777777" w:rsidR="008A216F" w:rsidRPr="008A216F" w:rsidRDefault="008A216F" w:rsidP="008A216F">
      <w:pPr>
        <w:spacing w:after="0"/>
        <w:rPr>
          <w:rFonts w:ascii="Times New Roman" w:hAnsi="Times New Roman" w:cs="Times New Roman"/>
        </w:rPr>
      </w:pPr>
    </w:p>
    <w:p w14:paraId="71331ACE" w14:textId="48E01B74" w:rsidR="00433465" w:rsidRPr="00820413" w:rsidRDefault="009A2DFE" w:rsidP="00820413">
      <w:pPr>
        <w:spacing w:after="0"/>
        <w:jc w:val="center"/>
        <w:rPr>
          <w:rFonts w:ascii="Times New Roman" w:hAnsi="Times New Roman" w:cs="Times New Roman"/>
          <w:b/>
          <w:bCs/>
        </w:rPr>
      </w:pPr>
      <w:r>
        <w:rPr>
          <w:rFonts w:ascii="Times New Roman" w:hAnsi="Times New Roman" w:cs="Times New Roman"/>
          <w:b/>
          <w:bCs/>
        </w:rPr>
        <w:t>Članak 11.</w:t>
      </w:r>
    </w:p>
    <w:p w14:paraId="7C81145D" w14:textId="430AA02D" w:rsidR="00433465" w:rsidRPr="00C314A1" w:rsidRDefault="00433465" w:rsidP="00C314A1">
      <w:pPr>
        <w:pStyle w:val="Odlomakpopisa"/>
        <w:numPr>
          <w:ilvl w:val="0"/>
          <w:numId w:val="26"/>
        </w:numPr>
        <w:spacing w:after="0"/>
        <w:jc w:val="both"/>
        <w:rPr>
          <w:rFonts w:ascii="Times New Roman" w:hAnsi="Times New Roman" w:cs="Times New Roman"/>
          <w:b/>
          <w:bCs/>
        </w:rPr>
      </w:pPr>
      <w:r w:rsidRPr="00C314A1">
        <w:rPr>
          <w:rFonts w:ascii="Times New Roman" w:hAnsi="Times New Roman" w:cs="Times New Roman"/>
          <w:b/>
          <w:bCs/>
        </w:rPr>
        <w:t>Članak 38.</w:t>
      </w:r>
      <w:r w:rsidR="00C314A1" w:rsidRPr="00C314A1">
        <w:rPr>
          <w:rFonts w:ascii="Times New Roman" w:hAnsi="Times New Roman" w:cs="Times New Roman"/>
          <w:b/>
          <w:bCs/>
        </w:rPr>
        <w:t xml:space="preserve"> Odluke</w:t>
      </w:r>
      <w:r w:rsidRPr="00C314A1">
        <w:rPr>
          <w:rFonts w:ascii="Times New Roman" w:hAnsi="Times New Roman" w:cs="Times New Roman"/>
          <w:b/>
          <w:bCs/>
        </w:rPr>
        <w:t xml:space="preserve"> </w:t>
      </w:r>
      <w:r w:rsidRPr="00C314A1">
        <w:rPr>
          <w:rFonts w:ascii="Times New Roman" w:hAnsi="Times New Roman" w:cs="Times New Roman"/>
        </w:rPr>
        <w:t xml:space="preserve">se briše pa članak 39. postaje 38. a članak 40. postaje članak 39. </w:t>
      </w:r>
    </w:p>
    <w:p w14:paraId="7CA206E6" w14:textId="77777777" w:rsidR="006C2AE1" w:rsidRDefault="006C2AE1" w:rsidP="006C2AE1">
      <w:pPr>
        <w:spacing w:after="0"/>
        <w:rPr>
          <w:rFonts w:ascii="Times New Roman" w:hAnsi="Times New Roman" w:cs="Times New Roman"/>
          <w:sz w:val="24"/>
          <w:szCs w:val="24"/>
        </w:rPr>
      </w:pPr>
    </w:p>
    <w:p w14:paraId="6AA54630" w14:textId="77777777" w:rsidR="00AC709D" w:rsidRDefault="00AC709D" w:rsidP="006C2AE1">
      <w:pPr>
        <w:spacing w:after="0"/>
        <w:rPr>
          <w:rFonts w:ascii="Times New Roman" w:hAnsi="Times New Roman" w:cs="Times New Roman"/>
          <w:sz w:val="24"/>
          <w:szCs w:val="24"/>
        </w:rPr>
      </w:pPr>
    </w:p>
    <w:p w14:paraId="43D5001F" w14:textId="724C8548" w:rsidR="006C2AE1" w:rsidRPr="006C2AE1" w:rsidRDefault="006C2AE1" w:rsidP="006C2AE1">
      <w:pPr>
        <w:spacing w:after="0"/>
        <w:rPr>
          <w:rFonts w:ascii="Times New Roman" w:hAnsi="Times New Roman" w:cs="Times New Roman"/>
          <w:b/>
          <w:bCs/>
          <w:sz w:val="24"/>
          <w:szCs w:val="24"/>
        </w:rPr>
      </w:pPr>
      <w:r w:rsidRPr="006C2AE1">
        <w:rPr>
          <w:rFonts w:ascii="Times New Roman" w:hAnsi="Times New Roman" w:cs="Times New Roman"/>
          <w:b/>
          <w:bCs/>
          <w:sz w:val="24"/>
          <w:szCs w:val="24"/>
        </w:rPr>
        <w:t>ZAVRŠNE ODREDBE</w:t>
      </w:r>
    </w:p>
    <w:p w14:paraId="3CAE770C" w14:textId="77777777" w:rsidR="00685A12" w:rsidRPr="006B39F9" w:rsidRDefault="00685A12" w:rsidP="006B39F9">
      <w:pPr>
        <w:spacing w:after="0"/>
        <w:rPr>
          <w:rFonts w:ascii="Times New Roman" w:hAnsi="Times New Roman" w:cs="Times New Roman"/>
          <w:sz w:val="24"/>
          <w:szCs w:val="24"/>
        </w:rPr>
      </w:pPr>
    </w:p>
    <w:p w14:paraId="379CE4FD" w14:textId="71FD8E2D" w:rsidR="00685A12" w:rsidRPr="00820413" w:rsidRDefault="009A2DFE" w:rsidP="00820413">
      <w:pPr>
        <w:spacing w:after="0"/>
        <w:jc w:val="center"/>
        <w:rPr>
          <w:rFonts w:ascii="Times New Roman" w:hAnsi="Times New Roman" w:cs="Times New Roman"/>
          <w:b/>
          <w:bCs/>
        </w:rPr>
      </w:pPr>
      <w:r>
        <w:rPr>
          <w:rFonts w:ascii="Times New Roman" w:hAnsi="Times New Roman" w:cs="Times New Roman"/>
          <w:b/>
          <w:bCs/>
        </w:rPr>
        <w:t>Članak 12</w:t>
      </w:r>
      <w:r w:rsidR="00685A12" w:rsidRPr="007C66E5">
        <w:rPr>
          <w:rFonts w:ascii="Times New Roman" w:hAnsi="Times New Roman" w:cs="Times New Roman"/>
          <w:b/>
          <w:bCs/>
        </w:rPr>
        <w:t>.</w:t>
      </w:r>
    </w:p>
    <w:p w14:paraId="0DA3CA17" w14:textId="78367779" w:rsidR="00685A12" w:rsidRPr="007C66E5" w:rsidRDefault="00820413" w:rsidP="00732A98">
      <w:pPr>
        <w:pStyle w:val="Odlomakpopisa"/>
        <w:spacing w:after="0"/>
        <w:rPr>
          <w:rFonts w:ascii="Times New Roman" w:hAnsi="Times New Roman" w:cs="Times New Roman"/>
        </w:rPr>
      </w:pPr>
      <w:r>
        <w:rPr>
          <w:rFonts w:ascii="Times New Roman" w:hAnsi="Times New Roman" w:cs="Times New Roman"/>
        </w:rPr>
        <w:t xml:space="preserve">Ova </w:t>
      </w:r>
      <w:r w:rsidR="00685A12" w:rsidRPr="007C66E5">
        <w:rPr>
          <w:rFonts w:ascii="Times New Roman" w:hAnsi="Times New Roman" w:cs="Times New Roman"/>
        </w:rPr>
        <w:t xml:space="preserve">Odluka stupa na snagu </w:t>
      </w:r>
      <w:r w:rsidR="000D4155">
        <w:rPr>
          <w:rFonts w:ascii="Times New Roman" w:hAnsi="Times New Roman" w:cs="Times New Roman"/>
        </w:rPr>
        <w:t>osmi</w:t>
      </w:r>
      <w:r w:rsidR="00685A12" w:rsidRPr="007C66E5">
        <w:rPr>
          <w:rFonts w:ascii="Times New Roman" w:hAnsi="Times New Roman" w:cs="Times New Roman"/>
        </w:rPr>
        <w:t xml:space="preserve"> dan od dana objave u </w:t>
      </w:r>
      <w:r w:rsidR="000D4155">
        <w:rPr>
          <w:rFonts w:ascii="Times New Roman" w:hAnsi="Times New Roman" w:cs="Times New Roman"/>
        </w:rPr>
        <w:t>„</w:t>
      </w:r>
      <w:r w:rsidR="00685A12" w:rsidRPr="007C66E5">
        <w:rPr>
          <w:rFonts w:ascii="Times New Roman" w:hAnsi="Times New Roman" w:cs="Times New Roman"/>
        </w:rPr>
        <w:t>Službenom glasniku Grada Paga</w:t>
      </w:r>
      <w:r w:rsidR="000D4155">
        <w:rPr>
          <w:rFonts w:ascii="Times New Roman" w:hAnsi="Times New Roman" w:cs="Times New Roman"/>
        </w:rPr>
        <w:t>“</w:t>
      </w:r>
      <w:r w:rsidR="00732A98" w:rsidRPr="007C66E5">
        <w:rPr>
          <w:rFonts w:ascii="Times New Roman" w:hAnsi="Times New Roman" w:cs="Times New Roman"/>
        </w:rPr>
        <w:t>.</w:t>
      </w:r>
    </w:p>
    <w:p w14:paraId="2F35D2FF" w14:textId="77777777" w:rsidR="00C314A1" w:rsidRDefault="00C314A1" w:rsidP="00BE6794">
      <w:pPr>
        <w:spacing w:after="0"/>
        <w:rPr>
          <w:rFonts w:ascii="Times New Roman" w:hAnsi="Times New Roman" w:cs="Times New Roman"/>
          <w:b/>
          <w:bCs/>
        </w:rPr>
      </w:pPr>
    </w:p>
    <w:p w14:paraId="0361FB61" w14:textId="77777777" w:rsidR="00BE6794" w:rsidRPr="00BE6794" w:rsidRDefault="00BE6794" w:rsidP="00BE6794">
      <w:pPr>
        <w:spacing w:after="0"/>
        <w:rPr>
          <w:rFonts w:ascii="Times New Roman" w:hAnsi="Times New Roman" w:cs="Times New Roman"/>
          <w:b/>
          <w:bCs/>
        </w:rPr>
      </w:pPr>
    </w:p>
    <w:p w14:paraId="0991CBF0" w14:textId="77777777" w:rsidR="00C314A1" w:rsidRPr="007C66E5" w:rsidRDefault="00C314A1" w:rsidP="002B10E3">
      <w:pPr>
        <w:pStyle w:val="Odlomakpopisa"/>
        <w:spacing w:after="0"/>
        <w:jc w:val="center"/>
        <w:rPr>
          <w:rFonts w:ascii="Times New Roman" w:hAnsi="Times New Roman" w:cs="Times New Roman"/>
          <w:b/>
          <w:bCs/>
        </w:rPr>
      </w:pPr>
    </w:p>
    <w:p w14:paraId="6A509631" w14:textId="07BF5234" w:rsidR="000D53DE" w:rsidRPr="00820413" w:rsidRDefault="009A2DFE" w:rsidP="00820413">
      <w:pPr>
        <w:spacing w:after="0"/>
        <w:jc w:val="center"/>
        <w:rPr>
          <w:rFonts w:ascii="Times New Roman" w:hAnsi="Times New Roman" w:cs="Times New Roman"/>
          <w:b/>
          <w:bCs/>
        </w:rPr>
      </w:pPr>
      <w:r>
        <w:rPr>
          <w:rFonts w:ascii="Times New Roman" w:hAnsi="Times New Roman" w:cs="Times New Roman"/>
          <w:b/>
          <w:bCs/>
        </w:rPr>
        <w:lastRenderedPageBreak/>
        <w:t>Članak 13</w:t>
      </w:r>
      <w:r w:rsidR="000D53DE" w:rsidRPr="007C66E5">
        <w:rPr>
          <w:rFonts w:ascii="Times New Roman" w:hAnsi="Times New Roman" w:cs="Times New Roman"/>
          <w:b/>
          <w:bCs/>
        </w:rPr>
        <w:t>.</w:t>
      </w:r>
    </w:p>
    <w:p w14:paraId="1FBB4514" w14:textId="77777777" w:rsidR="000D53DE" w:rsidRPr="007C66E5" w:rsidRDefault="000D53DE" w:rsidP="00820413">
      <w:pPr>
        <w:pStyle w:val="Odlomakpopisa"/>
        <w:spacing w:after="0"/>
        <w:jc w:val="both"/>
        <w:rPr>
          <w:rFonts w:ascii="Times New Roman" w:hAnsi="Times New Roman" w:cs="Times New Roman"/>
        </w:rPr>
      </w:pPr>
      <w:r w:rsidRPr="007C66E5">
        <w:rPr>
          <w:rFonts w:ascii="Times New Roman" w:hAnsi="Times New Roman" w:cs="Times New Roman"/>
        </w:rPr>
        <w:t>Opći uvjeti ugovora o korištenju javne usluge sakupljanja komunalnog otpada, utvrđeni važećom Odlukom o načinu pružanja javne usluge sakupljanja komunalnog otpada na području Grada Paga, ostaju na snazi i primjenjuju se nepromijenjeni i na ovu izmijenjenu i dopunjenu Odluku.</w:t>
      </w:r>
    </w:p>
    <w:p w14:paraId="34740A28" w14:textId="77777777" w:rsidR="00907FA0" w:rsidRDefault="00907FA0" w:rsidP="002B10E3">
      <w:pPr>
        <w:pStyle w:val="Odlomakpopisa"/>
        <w:spacing w:after="0"/>
        <w:jc w:val="center"/>
        <w:rPr>
          <w:rFonts w:ascii="Times New Roman" w:hAnsi="Times New Roman" w:cs="Times New Roman"/>
          <w:b/>
          <w:bCs/>
          <w:sz w:val="24"/>
          <w:szCs w:val="24"/>
        </w:rPr>
      </w:pPr>
    </w:p>
    <w:p w14:paraId="7CB28D2F" w14:textId="77777777" w:rsidR="00907FA0" w:rsidRPr="001A413B" w:rsidRDefault="00907FA0" w:rsidP="001A413B">
      <w:pPr>
        <w:spacing w:after="0"/>
        <w:rPr>
          <w:rFonts w:ascii="Times New Roman" w:hAnsi="Times New Roman" w:cs="Times New Roman"/>
          <w:b/>
          <w:bCs/>
          <w:sz w:val="24"/>
          <w:szCs w:val="24"/>
        </w:rPr>
      </w:pPr>
    </w:p>
    <w:p w14:paraId="58ACE524" w14:textId="20D76B03" w:rsidR="00907FA0" w:rsidRPr="009A2DFE" w:rsidRDefault="00907FA0" w:rsidP="00907FA0">
      <w:pPr>
        <w:pStyle w:val="Odlomakpopisa"/>
        <w:spacing w:after="0"/>
        <w:rPr>
          <w:rFonts w:ascii="Times New Roman" w:hAnsi="Times New Roman" w:cs="Times New Roman"/>
          <w:sz w:val="24"/>
          <w:szCs w:val="24"/>
        </w:rPr>
      </w:pPr>
      <w:r w:rsidRPr="009A2DFE">
        <w:rPr>
          <w:rFonts w:ascii="Times New Roman" w:hAnsi="Times New Roman" w:cs="Times New Roman"/>
          <w:sz w:val="24"/>
          <w:szCs w:val="24"/>
        </w:rPr>
        <w:t>KLASA:</w:t>
      </w:r>
      <w:r w:rsidR="001A413B">
        <w:rPr>
          <w:rFonts w:ascii="Times New Roman" w:hAnsi="Times New Roman" w:cs="Times New Roman"/>
          <w:sz w:val="24"/>
          <w:szCs w:val="24"/>
        </w:rPr>
        <w:t xml:space="preserve"> 363-01/25-10/15</w:t>
      </w:r>
    </w:p>
    <w:p w14:paraId="6D6DDC45" w14:textId="63E6ADF3" w:rsidR="00907FA0" w:rsidRPr="009A2DFE" w:rsidRDefault="00907FA0" w:rsidP="00907FA0">
      <w:pPr>
        <w:pStyle w:val="Odlomakpopisa"/>
        <w:spacing w:after="0"/>
        <w:rPr>
          <w:rFonts w:ascii="Times New Roman" w:hAnsi="Times New Roman" w:cs="Times New Roman"/>
          <w:sz w:val="24"/>
          <w:szCs w:val="24"/>
        </w:rPr>
      </w:pPr>
      <w:r w:rsidRPr="009A2DFE">
        <w:rPr>
          <w:rFonts w:ascii="Times New Roman" w:hAnsi="Times New Roman" w:cs="Times New Roman"/>
          <w:sz w:val="24"/>
          <w:szCs w:val="24"/>
        </w:rPr>
        <w:t>URBROJ:</w:t>
      </w:r>
      <w:r w:rsidR="001A413B">
        <w:rPr>
          <w:rFonts w:ascii="Times New Roman" w:hAnsi="Times New Roman" w:cs="Times New Roman"/>
          <w:sz w:val="24"/>
          <w:szCs w:val="24"/>
        </w:rPr>
        <w:t xml:space="preserve"> 2198-24-04/01-25-2</w:t>
      </w:r>
    </w:p>
    <w:p w14:paraId="7DACE8CA" w14:textId="047CD499" w:rsidR="00907FA0" w:rsidRPr="001A413B" w:rsidRDefault="00907FA0" w:rsidP="001A413B">
      <w:pPr>
        <w:pStyle w:val="Odlomakpopisa"/>
        <w:spacing w:after="0"/>
        <w:rPr>
          <w:rFonts w:ascii="Times New Roman" w:hAnsi="Times New Roman" w:cs="Times New Roman"/>
          <w:sz w:val="24"/>
          <w:szCs w:val="24"/>
        </w:rPr>
      </w:pPr>
      <w:r w:rsidRPr="009A2DFE">
        <w:rPr>
          <w:rFonts w:ascii="Times New Roman" w:hAnsi="Times New Roman" w:cs="Times New Roman"/>
          <w:sz w:val="24"/>
          <w:szCs w:val="24"/>
        </w:rPr>
        <w:t xml:space="preserve">Pag, </w:t>
      </w:r>
      <w:r w:rsidR="001A413B">
        <w:rPr>
          <w:rFonts w:ascii="Times New Roman" w:hAnsi="Times New Roman" w:cs="Times New Roman"/>
          <w:sz w:val="24"/>
          <w:szCs w:val="24"/>
        </w:rPr>
        <w:t>14. studenog 2025.</w:t>
      </w:r>
    </w:p>
    <w:p w14:paraId="0D6367FC" w14:textId="77777777" w:rsidR="00907FA0" w:rsidRDefault="00907FA0" w:rsidP="00907FA0">
      <w:pPr>
        <w:pStyle w:val="Odlomakpopisa"/>
        <w:spacing w:after="0"/>
        <w:jc w:val="right"/>
        <w:rPr>
          <w:rFonts w:ascii="Times New Roman" w:hAnsi="Times New Roman" w:cs="Times New Roman"/>
          <w:b/>
          <w:bCs/>
          <w:sz w:val="24"/>
          <w:szCs w:val="24"/>
        </w:rPr>
      </w:pPr>
    </w:p>
    <w:p w14:paraId="46FA127C" w14:textId="08493319" w:rsidR="00907FA0" w:rsidRDefault="00907FA0" w:rsidP="00907FA0">
      <w:pPr>
        <w:pStyle w:val="Odlomakpopisa"/>
        <w:spacing w:after="0"/>
        <w:jc w:val="right"/>
        <w:rPr>
          <w:rFonts w:ascii="Times New Roman" w:hAnsi="Times New Roman" w:cs="Times New Roman"/>
          <w:b/>
          <w:bCs/>
          <w:sz w:val="24"/>
          <w:szCs w:val="24"/>
        </w:rPr>
      </w:pPr>
    </w:p>
    <w:p w14:paraId="103BBED6" w14:textId="528B599F" w:rsidR="00907FA0" w:rsidRPr="001A413B" w:rsidRDefault="00907FA0" w:rsidP="00907FA0">
      <w:pPr>
        <w:pStyle w:val="Odlomakpopisa"/>
        <w:spacing w:after="0"/>
        <w:jc w:val="right"/>
        <w:rPr>
          <w:rFonts w:ascii="Times New Roman" w:hAnsi="Times New Roman" w:cs="Times New Roman"/>
          <w:sz w:val="24"/>
          <w:szCs w:val="24"/>
        </w:rPr>
      </w:pPr>
      <w:r w:rsidRPr="001A413B">
        <w:rPr>
          <w:rFonts w:ascii="Times New Roman" w:hAnsi="Times New Roman" w:cs="Times New Roman"/>
          <w:sz w:val="24"/>
          <w:szCs w:val="24"/>
        </w:rPr>
        <w:t>GRADONAČELNIK</w:t>
      </w:r>
    </w:p>
    <w:p w14:paraId="69C8F88B" w14:textId="124FC761" w:rsidR="00AC709D" w:rsidRPr="001A413B" w:rsidRDefault="00907FA0" w:rsidP="001A413B">
      <w:pPr>
        <w:pStyle w:val="Odlomakpopisa"/>
        <w:spacing w:after="0"/>
        <w:ind w:left="6384" w:firstLine="696"/>
        <w:jc w:val="center"/>
        <w:rPr>
          <w:rFonts w:ascii="Times New Roman" w:hAnsi="Times New Roman" w:cs="Times New Roman"/>
          <w:sz w:val="24"/>
          <w:szCs w:val="24"/>
        </w:rPr>
      </w:pPr>
      <w:r w:rsidRPr="001A413B">
        <w:rPr>
          <w:rFonts w:ascii="Times New Roman" w:hAnsi="Times New Roman" w:cs="Times New Roman"/>
          <w:sz w:val="24"/>
          <w:szCs w:val="24"/>
        </w:rPr>
        <w:t>Stipe Žunić</w:t>
      </w:r>
    </w:p>
    <w:p w14:paraId="6F0F0041" w14:textId="77777777" w:rsidR="00AC709D" w:rsidRDefault="00AC709D" w:rsidP="007F07D8">
      <w:pPr>
        <w:pStyle w:val="Odlomakpopisa"/>
        <w:spacing w:after="0"/>
        <w:rPr>
          <w:rFonts w:ascii="Times New Roman" w:hAnsi="Times New Roman" w:cs="Times New Roman"/>
          <w:b/>
          <w:bCs/>
          <w:sz w:val="24"/>
          <w:szCs w:val="24"/>
        </w:rPr>
      </w:pPr>
    </w:p>
    <w:p w14:paraId="13A941B3" w14:textId="77777777" w:rsidR="00AC709D" w:rsidRDefault="00AC709D" w:rsidP="007F07D8">
      <w:pPr>
        <w:pStyle w:val="Odlomakpopisa"/>
        <w:spacing w:after="0"/>
        <w:rPr>
          <w:rFonts w:ascii="Times New Roman" w:hAnsi="Times New Roman" w:cs="Times New Roman"/>
          <w:b/>
          <w:bCs/>
          <w:sz w:val="24"/>
          <w:szCs w:val="24"/>
        </w:rPr>
      </w:pPr>
    </w:p>
    <w:p w14:paraId="3B7A2F70" w14:textId="77777777" w:rsidR="00AC709D" w:rsidRDefault="00AC709D" w:rsidP="007F07D8">
      <w:pPr>
        <w:pStyle w:val="Odlomakpopisa"/>
        <w:spacing w:after="0"/>
        <w:rPr>
          <w:rFonts w:ascii="Times New Roman" w:hAnsi="Times New Roman" w:cs="Times New Roman"/>
          <w:b/>
          <w:bCs/>
          <w:sz w:val="24"/>
          <w:szCs w:val="24"/>
        </w:rPr>
      </w:pPr>
    </w:p>
    <w:p w14:paraId="552DDB38" w14:textId="77777777" w:rsidR="00AC709D" w:rsidRDefault="00AC709D" w:rsidP="007F07D8">
      <w:pPr>
        <w:pStyle w:val="Odlomakpopisa"/>
        <w:spacing w:after="0"/>
        <w:rPr>
          <w:rFonts w:ascii="Times New Roman" w:hAnsi="Times New Roman" w:cs="Times New Roman"/>
          <w:b/>
          <w:bCs/>
          <w:sz w:val="24"/>
          <w:szCs w:val="24"/>
        </w:rPr>
      </w:pPr>
    </w:p>
    <w:p w14:paraId="3D4A0C3C" w14:textId="77777777" w:rsidR="00AC709D" w:rsidRDefault="00AC709D" w:rsidP="007F07D8">
      <w:pPr>
        <w:pStyle w:val="Odlomakpopisa"/>
        <w:spacing w:after="0"/>
        <w:rPr>
          <w:rFonts w:ascii="Times New Roman" w:hAnsi="Times New Roman" w:cs="Times New Roman"/>
          <w:b/>
          <w:bCs/>
          <w:sz w:val="24"/>
          <w:szCs w:val="24"/>
        </w:rPr>
      </w:pPr>
    </w:p>
    <w:p w14:paraId="6B26869B" w14:textId="77777777" w:rsidR="00AC709D" w:rsidRDefault="00AC709D" w:rsidP="007F07D8">
      <w:pPr>
        <w:pStyle w:val="Odlomakpopisa"/>
        <w:spacing w:after="0"/>
        <w:rPr>
          <w:rFonts w:ascii="Times New Roman" w:hAnsi="Times New Roman" w:cs="Times New Roman"/>
          <w:b/>
          <w:bCs/>
          <w:sz w:val="24"/>
          <w:szCs w:val="24"/>
        </w:rPr>
      </w:pPr>
    </w:p>
    <w:p w14:paraId="27273E48" w14:textId="77777777" w:rsidR="00AC709D" w:rsidRDefault="00AC709D" w:rsidP="00FC5B90">
      <w:pPr>
        <w:spacing w:after="0"/>
        <w:rPr>
          <w:rFonts w:ascii="Times New Roman" w:hAnsi="Times New Roman" w:cs="Times New Roman"/>
          <w:b/>
          <w:bCs/>
          <w:sz w:val="24"/>
          <w:szCs w:val="24"/>
        </w:rPr>
      </w:pPr>
    </w:p>
    <w:p w14:paraId="4C4EC8A6" w14:textId="77777777" w:rsidR="00404F91" w:rsidRDefault="00404F91" w:rsidP="00FC5B90">
      <w:pPr>
        <w:spacing w:after="0"/>
        <w:rPr>
          <w:rFonts w:ascii="Times New Roman" w:hAnsi="Times New Roman" w:cs="Times New Roman"/>
          <w:b/>
          <w:bCs/>
          <w:sz w:val="24"/>
          <w:szCs w:val="24"/>
        </w:rPr>
      </w:pPr>
    </w:p>
    <w:p w14:paraId="5C4ABE18" w14:textId="77777777" w:rsidR="00404F91" w:rsidRDefault="00404F91" w:rsidP="00FC5B90">
      <w:pPr>
        <w:spacing w:after="0"/>
        <w:rPr>
          <w:rFonts w:ascii="Times New Roman" w:hAnsi="Times New Roman" w:cs="Times New Roman"/>
          <w:b/>
          <w:bCs/>
          <w:sz w:val="24"/>
          <w:szCs w:val="24"/>
        </w:rPr>
      </w:pPr>
    </w:p>
    <w:p w14:paraId="302D6E09" w14:textId="77777777" w:rsidR="007C66E5" w:rsidRDefault="007C66E5" w:rsidP="00FC5B90">
      <w:pPr>
        <w:spacing w:after="0"/>
        <w:rPr>
          <w:rFonts w:ascii="Times New Roman" w:hAnsi="Times New Roman" w:cs="Times New Roman"/>
          <w:b/>
          <w:bCs/>
          <w:sz w:val="24"/>
          <w:szCs w:val="24"/>
        </w:rPr>
      </w:pPr>
    </w:p>
    <w:p w14:paraId="77EF8865" w14:textId="77777777" w:rsidR="007C66E5" w:rsidRDefault="007C66E5" w:rsidP="00FC5B90">
      <w:pPr>
        <w:spacing w:after="0"/>
        <w:rPr>
          <w:rFonts w:ascii="Times New Roman" w:hAnsi="Times New Roman" w:cs="Times New Roman"/>
          <w:b/>
          <w:bCs/>
          <w:sz w:val="24"/>
          <w:szCs w:val="24"/>
        </w:rPr>
      </w:pPr>
    </w:p>
    <w:p w14:paraId="5366EDE6" w14:textId="77777777" w:rsidR="00C314A1" w:rsidRDefault="00C314A1" w:rsidP="00FC5B90">
      <w:pPr>
        <w:spacing w:after="0"/>
        <w:rPr>
          <w:rFonts w:ascii="Times New Roman" w:hAnsi="Times New Roman" w:cs="Times New Roman"/>
          <w:b/>
          <w:bCs/>
          <w:sz w:val="24"/>
          <w:szCs w:val="24"/>
        </w:rPr>
      </w:pPr>
    </w:p>
    <w:p w14:paraId="4EDEC20F" w14:textId="77777777" w:rsidR="00C314A1" w:rsidRDefault="00C314A1" w:rsidP="00FC5B90">
      <w:pPr>
        <w:spacing w:after="0"/>
        <w:rPr>
          <w:rFonts w:ascii="Times New Roman" w:hAnsi="Times New Roman" w:cs="Times New Roman"/>
          <w:b/>
          <w:bCs/>
          <w:sz w:val="24"/>
          <w:szCs w:val="24"/>
        </w:rPr>
      </w:pPr>
    </w:p>
    <w:p w14:paraId="4E1F6768" w14:textId="77777777" w:rsidR="00C314A1" w:rsidRDefault="00C314A1" w:rsidP="00FC5B90">
      <w:pPr>
        <w:spacing w:after="0"/>
        <w:rPr>
          <w:rFonts w:ascii="Times New Roman" w:hAnsi="Times New Roman" w:cs="Times New Roman"/>
          <w:b/>
          <w:bCs/>
          <w:sz w:val="24"/>
          <w:szCs w:val="24"/>
        </w:rPr>
      </w:pPr>
    </w:p>
    <w:p w14:paraId="0CEAA8D3" w14:textId="77777777" w:rsidR="00C314A1" w:rsidRDefault="00C314A1" w:rsidP="00FC5B90">
      <w:pPr>
        <w:spacing w:after="0"/>
        <w:rPr>
          <w:rFonts w:ascii="Times New Roman" w:hAnsi="Times New Roman" w:cs="Times New Roman"/>
          <w:b/>
          <w:bCs/>
          <w:sz w:val="24"/>
          <w:szCs w:val="24"/>
        </w:rPr>
      </w:pPr>
    </w:p>
    <w:p w14:paraId="47C01F9E" w14:textId="77777777" w:rsidR="00C314A1" w:rsidRDefault="00C314A1" w:rsidP="00FC5B90">
      <w:pPr>
        <w:spacing w:after="0"/>
        <w:rPr>
          <w:rFonts w:ascii="Times New Roman" w:hAnsi="Times New Roman" w:cs="Times New Roman"/>
          <w:b/>
          <w:bCs/>
          <w:sz w:val="24"/>
          <w:szCs w:val="24"/>
        </w:rPr>
      </w:pPr>
    </w:p>
    <w:p w14:paraId="329EA6A2" w14:textId="77777777" w:rsidR="00C314A1" w:rsidRDefault="00C314A1" w:rsidP="00FC5B90">
      <w:pPr>
        <w:spacing w:after="0"/>
        <w:rPr>
          <w:rFonts w:ascii="Times New Roman" w:hAnsi="Times New Roman" w:cs="Times New Roman"/>
          <w:b/>
          <w:bCs/>
          <w:sz w:val="24"/>
          <w:szCs w:val="24"/>
        </w:rPr>
      </w:pPr>
    </w:p>
    <w:p w14:paraId="31CA81C3" w14:textId="77777777" w:rsidR="00C314A1" w:rsidRDefault="00C314A1" w:rsidP="00FC5B90">
      <w:pPr>
        <w:spacing w:after="0"/>
        <w:rPr>
          <w:rFonts w:ascii="Times New Roman" w:hAnsi="Times New Roman" w:cs="Times New Roman"/>
          <w:b/>
          <w:bCs/>
          <w:sz w:val="24"/>
          <w:szCs w:val="24"/>
        </w:rPr>
      </w:pPr>
    </w:p>
    <w:p w14:paraId="0D07BE0A" w14:textId="77777777" w:rsidR="00C314A1" w:rsidRDefault="00C314A1" w:rsidP="00FC5B90">
      <w:pPr>
        <w:spacing w:after="0"/>
        <w:rPr>
          <w:rFonts w:ascii="Times New Roman" w:hAnsi="Times New Roman" w:cs="Times New Roman"/>
          <w:b/>
          <w:bCs/>
          <w:sz w:val="24"/>
          <w:szCs w:val="24"/>
        </w:rPr>
      </w:pPr>
    </w:p>
    <w:p w14:paraId="3D4B6E2F" w14:textId="77777777" w:rsidR="00C314A1" w:rsidRDefault="00C314A1" w:rsidP="00FC5B90">
      <w:pPr>
        <w:spacing w:after="0"/>
        <w:rPr>
          <w:rFonts w:ascii="Times New Roman" w:hAnsi="Times New Roman" w:cs="Times New Roman"/>
          <w:b/>
          <w:bCs/>
          <w:sz w:val="24"/>
          <w:szCs w:val="24"/>
        </w:rPr>
      </w:pPr>
    </w:p>
    <w:p w14:paraId="460D6790" w14:textId="77777777" w:rsidR="00C314A1" w:rsidRDefault="00C314A1" w:rsidP="00FC5B90">
      <w:pPr>
        <w:spacing w:after="0"/>
        <w:rPr>
          <w:rFonts w:ascii="Times New Roman" w:hAnsi="Times New Roman" w:cs="Times New Roman"/>
          <w:b/>
          <w:bCs/>
          <w:sz w:val="24"/>
          <w:szCs w:val="24"/>
        </w:rPr>
      </w:pPr>
    </w:p>
    <w:p w14:paraId="4F969491" w14:textId="77777777" w:rsidR="00C314A1" w:rsidRDefault="00C314A1" w:rsidP="00FC5B90">
      <w:pPr>
        <w:spacing w:after="0"/>
        <w:rPr>
          <w:rFonts w:ascii="Times New Roman" w:hAnsi="Times New Roman" w:cs="Times New Roman"/>
          <w:b/>
          <w:bCs/>
          <w:sz w:val="24"/>
          <w:szCs w:val="24"/>
        </w:rPr>
      </w:pPr>
    </w:p>
    <w:p w14:paraId="2D5A4F4C" w14:textId="77777777" w:rsidR="00C314A1" w:rsidRDefault="00C314A1" w:rsidP="00FC5B90">
      <w:pPr>
        <w:spacing w:after="0"/>
        <w:rPr>
          <w:rFonts w:ascii="Times New Roman" w:hAnsi="Times New Roman" w:cs="Times New Roman"/>
          <w:b/>
          <w:bCs/>
          <w:sz w:val="24"/>
          <w:szCs w:val="24"/>
        </w:rPr>
      </w:pPr>
    </w:p>
    <w:p w14:paraId="4585B9D4" w14:textId="77777777" w:rsidR="00C314A1" w:rsidRDefault="00C314A1" w:rsidP="00FC5B90">
      <w:pPr>
        <w:spacing w:after="0"/>
        <w:rPr>
          <w:rFonts w:ascii="Times New Roman" w:hAnsi="Times New Roman" w:cs="Times New Roman"/>
          <w:b/>
          <w:bCs/>
          <w:sz w:val="24"/>
          <w:szCs w:val="24"/>
        </w:rPr>
      </w:pPr>
    </w:p>
    <w:p w14:paraId="70534B43" w14:textId="77777777" w:rsidR="00C314A1" w:rsidRDefault="00C314A1" w:rsidP="00FC5B90">
      <w:pPr>
        <w:spacing w:after="0"/>
        <w:rPr>
          <w:rFonts w:ascii="Times New Roman" w:hAnsi="Times New Roman" w:cs="Times New Roman"/>
          <w:b/>
          <w:bCs/>
          <w:sz w:val="24"/>
          <w:szCs w:val="24"/>
        </w:rPr>
      </w:pPr>
    </w:p>
    <w:p w14:paraId="01E0F556" w14:textId="77777777" w:rsidR="00C314A1" w:rsidRDefault="00C314A1" w:rsidP="00FC5B90">
      <w:pPr>
        <w:spacing w:after="0"/>
        <w:rPr>
          <w:rFonts w:ascii="Times New Roman" w:hAnsi="Times New Roman" w:cs="Times New Roman"/>
          <w:b/>
          <w:bCs/>
          <w:sz w:val="24"/>
          <w:szCs w:val="24"/>
        </w:rPr>
      </w:pPr>
    </w:p>
    <w:p w14:paraId="16A13D65" w14:textId="77777777" w:rsidR="00C314A1" w:rsidRDefault="00C314A1" w:rsidP="00FC5B90">
      <w:pPr>
        <w:spacing w:after="0"/>
        <w:rPr>
          <w:rFonts w:ascii="Times New Roman" w:hAnsi="Times New Roman" w:cs="Times New Roman"/>
          <w:b/>
          <w:bCs/>
          <w:sz w:val="24"/>
          <w:szCs w:val="24"/>
        </w:rPr>
      </w:pPr>
    </w:p>
    <w:p w14:paraId="69E60BA6" w14:textId="77777777" w:rsidR="00C314A1" w:rsidRDefault="00C314A1" w:rsidP="00FC5B90">
      <w:pPr>
        <w:spacing w:after="0"/>
        <w:rPr>
          <w:rFonts w:ascii="Times New Roman" w:hAnsi="Times New Roman" w:cs="Times New Roman"/>
          <w:b/>
          <w:bCs/>
          <w:sz w:val="24"/>
          <w:szCs w:val="24"/>
        </w:rPr>
      </w:pPr>
    </w:p>
    <w:p w14:paraId="47115936" w14:textId="77777777" w:rsidR="00C314A1" w:rsidRDefault="00C314A1" w:rsidP="00FC5B90">
      <w:pPr>
        <w:spacing w:after="0"/>
        <w:rPr>
          <w:rFonts w:ascii="Times New Roman" w:hAnsi="Times New Roman" w:cs="Times New Roman"/>
          <w:b/>
          <w:bCs/>
          <w:sz w:val="24"/>
          <w:szCs w:val="24"/>
        </w:rPr>
      </w:pPr>
    </w:p>
    <w:p w14:paraId="0E3B9A8B" w14:textId="77777777" w:rsidR="00C314A1" w:rsidRDefault="00C314A1" w:rsidP="00FC5B90">
      <w:pPr>
        <w:spacing w:after="0"/>
        <w:rPr>
          <w:rFonts w:ascii="Times New Roman" w:hAnsi="Times New Roman" w:cs="Times New Roman"/>
          <w:b/>
          <w:bCs/>
          <w:sz w:val="24"/>
          <w:szCs w:val="24"/>
        </w:rPr>
      </w:pPr>
    </w:p>
    <w:p w14:paraId="054C8719" w14:textId="77777777" w:rsidR="00C314A1" w:rsidRDefault="00C314A1" w:rsidP="00FC5B90">
      <w:pPr>
        <w:spacing w:after="0"/>
        <w:rPr>
          <w:rFonts w:ascii="Times New Roman" w:hAnsi="Times New Roman" w:cs="Times New Roman"/>
          <w:b/>
          <w:bCs/>
          <w:sz w:val="24"/>
          <w:szCs w:val="24"/>
        </w:rPr>
      </w:pPr>
    </w:p>
    <w:p w14:paraId="40DFFE9B" w14:textId="77777777" w:rsidR="00C314A1" w:rsidRPr="00FC5B90" w:rsidRDefault="00C314A1" w:rsidP="00FC5B90">
      <w:pPr>
        <w:spacing w:after="0"/>
        <w:rPr>
          <w:rFonts w:ascii="Times New Roman" w:hAnsi="Times New Roman" w:cs="Times New Roman"/>
          <w:b/>
          <w:bCs/>
          <w:sz w:val="24"/>
          <w:szCs w:val="24"/>
        </w:rPr>
      </w:pPr>
    </w:p>
    <w:p w14:paraId="2BB749B1" w14:textId="77777777" w:rsidR="00664E9D" w:rsidRPr="00C314A1" w:rsidRDefault="00664E9D" w:rsidP="00C314A1">
      <w:pPr>
        <w:spacing w:after="0"/>
        <w:rPr>
          <w:rFonts w:ascii="Times New Roman" w:hAnsi="Times New Roman" w:cs="Times New Roman"/>
          <w:b/>
          <w:bCs/>
          <w:sz w:val="24"/>
          <w:szCs w:val="24"/>
        </w:rPr>
      </w:pPr>
    </w:p>
    <w:p w14:paraId="6105CEA7" w14:textId="4D937623" w:rsidR="00C520CF" w:rsidRPr="00E44B1E" w:rsidRDefault="00FC70A5" w:rsidP="00E44B1E">
      <w:pPr>
        <w:pStyle w:val="Odlomakpopisa"/>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OBRAZLOŽENJ</w:t>
      </w:r>
      <w:r w:rsidR="00C520CF">
        <w:rPr>
          <w:rFonts w:ascii="Times New Roman" w:hAnsi="Times New Roman" w:cs="Times New Roman"/>
          <w:b/>
          <w:bCs/>
          <w:sz w:val="24"/>
          <w:szCs w:val="24"/>
        </w:rPr>
        <w:t xml:space="preserve">E PREDLOŽENIH IZMJENA </w:t>
      </w:r>
      <w:r w:rsidR="00E44B1E">
        <w:rPr>
          <w:rFonts w:ascii="Times New Roman" w:hAnsi="Times New Roman" w:cs="Times New Roman"/>
          <w:b/>
          <w:bCs/>
          <w:sz w:val="24"/>
          <w:szCs w:val="24"/>
        </w:rPr>
        <w:t>I DOPUNA</w:t>
      </w:r>
    </w:p>
    <w:p w14:paraId="264BA65A" w14:textId="77777777" w:rsidR="00FC70A5" w:rsidRPr="00C314A1" w:rsidRDefault="00FC70A5" w:rsidP="00C314A1">
      <w:pPr>
        <w:spacing w:after="0"/>
        <w:rPr>
          <w:rFonts w:ascii="Times New Roman" w:hAnsi="Times New Roman" w:cs="Times New Roman"/>
          <w:b/>
          <w:bCs/>
          <w:sz w:val="24"/>
          <w:szCs w:val="24"/>
        </w:rPr>
      </w:pPr>
    </w:p>
    <w:p w14:paraId="262A70A1" w14:textId="644DF5E1" w:rsidR="005A2FB6" w:rsidRPr="001A413B" w:rsidRDefault="00C520CF"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2</w:t>
      </w:r>
      <w:r>
        <w:rPr>
          <w:rFonts w:ascii="Times New Roman" w:hAnsi="Times New Roman" w:cs="Times New Roman"/>
          <w:b/>
          <w:bCs/>
          <w:sz w:val="24"/>
          <w:szCs w:val="24"/>
          <w:u w:val="single"/>
        </w:rPr>
        <w:t>.</w:t>
      </w:r>
      <w:r w:rsidR="009E344D">
        <w:rPr>
          <w:rFonts w:ascii="Times New Roman" w:hAnsi="Times New Roman" w:cs="Times New Roman"/>
          <w:b/>
          <w:bCs/>
          <w:sz w:val="24"/>
          <w:szCs w:val="24"/>
          <w:u w:val="single"/>
        </w:rPr>
        <w:t>, stavak (1)</w:t>
      </w:r>
    </w:p>
    <w:p w14:paraId="702C253F" w14:textId="071F2433" w:rsidR="00A34E3E" w:rsidRDefault="009E344D" w:rsidP="009A2DFE">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Dosadašnja točka 7.,</w:t>
      </w:r>
      <w:r w:rsidR="00E44B1E">
        <w:rPr>
          <w:rFonts w:ascii="Times New Roman" w:hAnsi="Times New Roman" w:cs="Times New Roman"/>
          <w:sz w:val="24"/>
          <w:szCs w:val="24"/>
        </w:rPr>
        <w:t xml:space="preserve"> č</w:t>
      </w:r>
      <w:r>
        <w:rPr>
          <w:rFonts w:ascii="Times New Roman" w:hAnsi="Times New Roman" w:cs="Times New Roman"/>
          <w:sz w:val="24"/>
          <w:szCs w:val="24"/>
        </w:rPr>
        <w:t xml:space="preserve">lanka 3. Odluke, navodila je da Odluka sadrži kriterije </w:t>
      </w:r>
      <w:r w:rsidR="00E44B1E">
        <w:rPr>
          <w:rFonts w:ascii="Times New Roman" w:hAnsi="Times New Roman" w:cs="Times New Roman"/>
          <w:sz w:val="24"/>
          <w:szCs w:val="24"/>
        </w:rPr>
        <w:t>z</w:t>
      </w:r>
      <w:r>
        <w:rPr>
          <w:rFonts w:ascii="Times New Roman" w:hAnsi="Times New Roman" w:cs="Times New Roman"/>
          <w:sz w:val="24"/>
          <w:szCs w:val="24"/>
        </w:rPr>
        <w:t xml:space="preserve">a umanjenje cijene javne usluge. </w:t>
      </w:r>
      <w:r w:rsidR="00E44B1E">
        <w:rPr>
          <w:rFonts w:ascii="Times New Roman" w:hAnsi="Times New Roman" w:cs="Times New Roman"/>
          <w:sz w:val="24"/>
          <w:szCs w:val="24"/>
        </w:rPr>
        <w:t>Sukladno</w:t>
      </w:r>
      <w:r w:rsidR="00520146">
        <w:rPr>
          <w:rFonts w:ascii="Times New Roman" w:hAnsi="Times New Roman" w:cs="Times New Roman"/>
          <w:sz w:val="24"/>
          <w:szCs w:val="24"/>
        </w:rPr>
        <w:t xml:space="preserve"> </w:t>
      </w:r>
      <w:r w:rsidR="00E44B1E">
        <w:rPr>
          <w:rFonts w:ascii="Times New Roman" w:hAnsi="Times New Roman" w:cs="Times New Roman"/>
          <w:sz w:val="24"/>
          <w:szCs w:val="24"/>
        </w:rPr>
        <w:t>č</w:t>
      </w:r>
      <w:r w:rsidR="00520146">
        <w:rPr>
          <w:rFonts w:ascii="Times New Roman" w:hAnsi="Times New Roman" w:cs="Times New Roman"/>
          <w:sz w:val="24"/>
          <w:szCs w:val="24"/>
        </w:rPr>
        <w:t xml:space="preserve">lanku 70., stavku 2. Zakona o gospodarenju otpadom </w:t>
      </w:r>
      <w:r w:rsidR="00A34E3E">
        <w:rPr>
          <w:rFonts w:ascii="Times New Roman" w:hAnsi="Times New Roman" w:cs="Times New Roman"/>
          <w:sz w:val="24"/>
          <w:szCs w:val="24"/>
        </w:rPr>
        <w:t>(u daljnjem tekstu: Zakon)</w:t>
      </w:r>
      <w:r w:rsidR="00520146">
        <w:rPr>
          <w:rFonts w:ascii="Times New Roman" w:hAnsi="Times New Roman" w:cs="Times New Roman"/>
          <w:sz w:val="24"/>
          <w:szCs w:val="24"/>
        </w:rPr>
        <w:t xml:space="preserve">, korisnici javne usluge se razvrstavaju u kategoriju korisnika ''kućanstvo'' ili u kategoriju korisnika ''nije kućanstvo''. </w:t>
      </w:r>
    </w:p>
    <w:p w14:paraId="32DB0349" w14:textId="77777777" w:rsidR="00A34E3E" w:rsidRDefault="00A34E3E" w:rsidP="009A2DFE">
      <w:pPr>
        <w:pStyle w:val="Odlomakpopisa"/>
        <w:spacing w:after="0"/>
        <w:jc w:val="both"/>
        <w:rPr>
          <w:rFonts w:ascii="Times New Roman" w:hAnsi="Times New Roman" w:cs="Times New Roman"/>
          <w:sz w:val="24"/>
          <w:szCs w:val="24"/>
        </w:rPr>
      </w:pPr>
    </w:p>
    <w:p w14:paraId="62BE3F0F" w14:textId="61ABFE8E" w:rsidR="00A34E3E" w:rsidRDefault="00A34E3E" w:rsidP="009A2DFE">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Također, </w:t>
      </w:r>
      <w:r w:rsidR="00E44B1E">
        <w:rPr>
          <w:rFonts w:ascii="Times New Roman" w:hAnsi="Times New Roman" w:cs="Times New Roman"/>
          <w:sz w:val="24"/>
          <w:szCs w:val="24"/>
        </w:rPr>
        <w:t>sukladno</w:t>
      </w:r>
      <w:r>
        <w:rPr>
          <w:rFonts w:ascii="Times New Roman" w:hAnsi="Times New Roman" w:cs="Times New Roman"/>
          <w:sz w:val="24"/>
          <w:szCs w:val="24"/>
        </w:rPr>
        <w:t xml:space="preserve"> </w:t>
      </w:r>
      <w:r w:rsidR="00E44B1E">
        <w:rPr>
          <w:rFonts w:ascii="Times New Roman" w:hAnsi="Times New Roman" w:cs="Times New Roman"/>
          <w:sz w:val="24"/>
          <w:szCs w:val="24"/>
        </w:rPr>
        <w:t>č</w:t>
      </w:r>
      <w:r>
        <w:rPr>
          <w:rFonts w:ascii="Times New Roman" w:hAnsi="Times New Roman" w:cs="Times New Roman"/>
          <w:sz w:val="24"/>
          <w:szCs w:val="24"/>
        </w:rPr>
        <w:t xml:space="preserve">lanku 76., stavku 3. Zakona, pružatelj javne usluge </w:t>
      </w:r>
      <w:r w:rsidR="00356ECB" w:rsidRPr="00404F91">
        <w:rPr>
          <w:rFonts w:ascii="Times New Roman" w:hAnsi="Times New Roman" w:cs="Times New Roman"/>
          <w:sz w:val="24"/>
          <w:szCs w:val="24"/>
        </w:rPr>
        <w:t>dužan</w:t>
      </w:r>
      <w:r w:rsidRPr="00404F91">
        <w:rPr>
          <w:rFonts w:ascii="Times New Roman" w:hAnsi="Times New Roman" w:cs="Times New Roman"/>
          <w:sz w:val="24"/>
          <w:szCs w:val="24"/>
        </w:rPr>
        <w:t xml:space="preserve"> je primjenjivati jedinstvenu cijenu</w:t>
      </w:r>
      <w:r>
        <w:rPr>
          <w:rFonts w:ascii="Times New Roman" w:hAnsi="Times New Roman" w:cs="Times New Roman"/>
          <w:sz w:val="24"/>
          <w:szCs w:val="24"/>
        </w:rPr>
        <w:t xml:space="preserve"> obve</w:t>
      </w:r>
      <w:r w:rsidR="00356ECB">
        <w:rPr>
          <w:rFonts w:ascii="Times New Roman" w:hAnsi="Times New Roman" w:cs="Times New Roman"/>
          <w:sz w:val="24"/>
          <w:szCs w:val="24"/>
        </w:rPr>
        <w:t xml:space="preserve">zne minimalne javne usluge za kategoriju korisnika ''kućanstvo'' te je </w:t>
      </w:r>
      <w:r w:rsidR="001B6D13">
        <w:rPr>
          <w:rFonts w:ascii="Times New Roman" w:hAnsi="Times New Roman" w:cs="Times New Roman"/>
          <w:sz w:val="24"/>
          <w:szCs w:val="24"/>
        </w:rPr>
        <w:t>dužan</w:t>
      </w:r>
      <w:r w:rsidR="00356ECB">
        <w:rPr>
          <w:rFonts w:ascii="Times New Roman" w:hAnsi="Times New Roman" w:cs="Times New Roman"/>
          <w:sz w:val="24"/>
          <w:szCs w:val="24"/>
        </w:rPr>
        <w:t xml:space="preserve"> primjenjivati jedinstvenu cijenu obvezne minimalne javne usluge za kategoriju korisnika ''nije kućanstvo''.</w:t>
      </w:r>
    </w:p>
    <w:p w14:paraId="049F6A21" w14:textId="77777777" w:rsidR="007A2B62" w:rsidRDefault="007A2B62" w:rsidP="009A2DFE">
      <w:pPr>
        <w:pStyle w:val="Odlomakpopisa"/>
        <w:spacing w:after="0"/>
        <w:jc w:val="both"/>
        <w:rPr>
          <w:rFonts w:ascii="Times New Roman" w:hAnsi="Times New Roman" w:cs="Times New Roman"/>
          <w:sz w:val="24"/>
          <w:szCs w:val="24"/>
        </w:rPr>
      </w:pPr>
    </w:p>
    <w:p w14:paraId="1FAE0D1E" w14:textId="5CE6B510" w:rsidR="007A2B62" w:rsidRDefault="00E44B1E" w:rsidP="009A2DFE">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S</w:t>
      </w:r>
      <w:r w:rsidR="007A2B62">
        <w:rPr>
          <w:rFonts w:ascii="Times New Roman" w:hAnsi="Times New Roman" w:cs="Times New Roman"/>
          <w:sz w:val="24"/>
          <w:szCs w:val="24"/>
        </w:rPr>
        <w:t xml:space="preserve"> druge strane,</w:t>
      </w:r>
      <w:r>
        <w:rPr>
          <w:rFonts w:ascii="Times New Roman" w:hAnsi="Times New Roman" w:cs="Times New Roman"/>
          <w:sz w:val="24"/>
          <w:szCs w:val="24"/>
        </w:rPr>
        <w:t xml:space="preserve"> Zakon</w:t>
      </w:r>
      <w:r w:rsidR="007A2B62">
        <w:rPr>
          <w:rFonts w:ascii="Times New Roman" w:hAnsi="Times New Roman" w:cs="Times New Roman"/>
          <w:sz w:val="24"/>
          <w:szCs w:val="24"/>
        </w:rPr>
        <w:t xml:space="preserve"> u </w:t>
      </w:r>
      <w:r>
        <w:rPr>
          <w:rFonts w:ascii="Times New Roman" w:hAnsi="Times New Roman" w:cs="Times New Roman"/>
          <w:sz w:val="24"/>
          <w:szCs w:val="24"/>
        </w:rPr>
        <w:t>č</w:t>
      </w:r>
      <w:r w:rsidR="007A2B62">
        <w:rPr>
          <w:rFonts w:ascii="Times New Roman" w:hAnsi="Times New Roman" w:cs="Times New Roman"/>
          <w:sz w:val="24"/>
          <w:szCs w:val="24"/>
        </w:rPr>
        <w:t xml:space="preserve">lanku 7. propisuje da prema načelu '' Onečišćivač plaća'', </w:t>
      </w:r>
      <w:r w:rsidR="007A2B62" w:rsidRPr="00D45DA8">
        <w:rPr>
          <w:rFonts w:ascii="Times New Roman" w:hAnsi="Times New Roman" w:cs="Times New Roman"/>
          <w:sz w:val="24"/>
          <w:szCs w:val="24"/>
        </w:rPr>
        <w:t>proizvođač otpada odnosno posjednik otpada snosi troškove mjera gospodarenja otpadom</w:t>
      </w:r>
      <w:r w:rsidR="007A2B62">
        <w:rPr>
          <w:rFonts w:ascii="Times New Roman" w:hAnsi="Times New Roman" w:cs="Times New Roman"/>
          <w:sz w:val="24"/>
          <w:szCs w:val="24"/>
        </w:rPr>
        <w:t xml:space="preserve">. Sukladno navedenom načelu, proizvođač otpada mora snositi i propisanu punu cijenu za količinu predanog miješanog otpada. </w:t>
      </w:r>
    </w:p>
    <w:p w14:paraId="0B64C4A0" w14:textId="77777777" w:rsidR="00A34E3E" w:rsidRPr="00356ECB" w:rsidRDefault="00A34E3E" w:rsidP="009A2DFE">
      <w:pPr>
        <w:spacing w:after="0"/>
        <w:jc w:val="both"/>
        <w:rPr>
          <w:rFonts w:ascii="Times New Roman" w:hAnsi="Times New Roman" w:cs="Times New Roman"/>
          <w:sz w:val="24"/>
          <w:szCs w:val="24"/>
        </w:rPr>
      </w:pPr>
    </w:p>
    <w:p w14:paraId="6DA4D874" w14:textId="02AC59E5" w:rsidR="007A2B62" w:rsidRDefault="004D0567" w:rsidP="009A2DFE">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Sami kriteriji </w:t>
      </w:r>
      <w:r w:rsidR="007A2B62">
        <w:rPr>
          <w:rFonts w:ascii="Times New Roman" w:hAnsi="Times New Roman" w:cs="Times New Roman"/>
          <w:sz w:val="24"/>
          <w:szCs w:val="24"/>
        </w:rPr>
        <w:t xml:space="preserve">za umanjenje cijene javne usluge </w:t>
      </w:r>
      <w:r>
        <w:rPr>
          <w:rFonts w:ascii="Times New Roman" w:hAnsi="Times New Roman" w:cs="Times New Roman"/>
          <w:sz w:val="24"/>
          <w:szCs w:val="24"/>
        </w:rPr>
        <w:t xml:space="preserve">sukladno </w:t>
      </w:r>
      <w:r w:rsidR="00E44B1E">
        <w:rPr>
          <w:rFonts w:ascii="Times New Roman" w:hAnsi="Times New Roman" w:cs="Times New Roman"/>
          <w:sz w:val="24"/>
          <w:szCs w:val="24"/>
        </w:rPr>
        <w:t>č</w:t>
      </w:r>
      <w:r>
        <w:rPr>
          <w:rFonts w:ascii="Times New Roman" w:hAnsi="Times New Roman" w:cs="Times New Roman"/>
          <w:sz w:val="24"/>
          <w:szCs w:val="24"/>
        </w:rPr>
        <w:t xml:space="preserve">lanku 73. Zakona, trebaju poticati korisnika na odvojeno predavanje biootpada i reciklabilnog komunalnog otpada. </w:t>
      </w:r>
    </w:p>
    <w:p w14:paraId="68F43AF5" w14:textId="77777777" w:rsidR="007A2B62" w:rsidRDefault="007A2B62" w:rsidP="009A2DFE">
      <w:pPr>
        <w:pStyle w:val="Odlomakpopisa"/>
        <w:spacing w:after="0"/>
        <w:jc w:val="both"/>
        <w:rPr>
          <w:rFonts w:ascii="Times New Roman" w:hAnsi="Times New Roman" w:cs="Times New Roman"/>
          <w:sz w:val="24"/>
          <w:szCs w:val="24"/>
        </w:rPr>
      </w:pPr>
    </w:p>
    <w:p w14:paraId="31C48730" w14:textId="67475F48" w:rsidR="00D45DA8" w:rsidRDefault="004D0567" w:rsidP="009A2DFE">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Kako su navedene vrste otpada sastavni dio miješanog komunalnog otpada, te kako se sakupljanje biootpada i reciklabilnog otpada </w:t>
      </w:r>
      <w:r w:rsidR="007A2B62">
        <w:rPr>
          <w:rFonts w:ascii="Times New Roman" w:hAnsi="Times New Roman" w:cs="Times New Roman"/>
          <w:sz w:val="24"/>
          <w:szCs w:val="24"/>
        </w:rPr>
        <w:t xml:space="preserve">na području upravljanja JLS </w:t>
      </w:r>
      <w:r w:rsidR="00065939">
        <w:rPr>
          <w:rFonts w:ascii="Times New Roman" w:hAnsi="Times New Roman" w:cs="Times New Roman"/>
          <w:sz w:val="24"/>
          <w:szCs w:val="24"/>
        </w:rPr>
        <w:t xml:space="preserve">- </w:t>
      </w:r>
      <w:r w:rsidR="007A2B62">
        <w:rPr>
          <w:rFonts w:ascii="Times New Roman" w:hAnsi="Times New Roman" w:cs="Times New Roman"/>
          <w:sz w:val="24"/>
          <w:szCs w:val="24"/>
        </w:rPr>
        <w:t xml:space="preserve">Grada Paga </w:t>
      </w:r>
      <w:r>
        <w:rPr>
          <w:rFonts w:ascii="Times New Roman" w:hAnsi="Times New Roman" w:cs="Times New Roman"/>
          <w:sz w:val="24"/>
          <w:szCs w:val="24"/>
        </w:rPr>
        <w:t>vrši bez naknade</w:t>
      </w:r>
      <w:r w:rsidR="007A2B62">
        <w:rPr>
          <w:rFonts w:ascii="Times New Roman" w:hAnsi="Times New Roman" w:cs="Times New Roman"/>
          <w:sz w:val="24"/>
          <w:szCs w:val="24"/>
        </w:rPr>
        <w:t xml:space="preserve">, korisnik </w:t>
      </w:r>
      <w:r w:rsidR="00132CDA">
        <w:rPr>
          <w:rFonts w:ascii="Times New Roman" w:hAnsi="Times New Roman" w:cs="Times New Roman"/>
          <w:sz w:val="24"/>
          <w:szCs w:val="24"/>
        </w:rPr>
        <w:t xml:space="preserve">aktivnim </w:t>
      </w:r>
      <w:r w:rsidR="007A2B62">
        <w:rPr>
          <w:rFonts w:ascii="Times New Roman" w:hAnsi="Times New Roman" w:cs="Times New Roman"/>
          <w:sz w:val="24"/>
          <w:szCs w:val="24"/>
        </w:rPr>
        <w:t>odvajanjem i predajom reciklabilnog otpada kao i biootpada</w:t>
      </w:r>
      <w:r w:rsidR="00132CDA">
        <w:rPr>
          <w:rFonts w:ascii="Times New Roman" w:hAnsi="Times New Roman" w:cs="Times New Roman"/>
          <w:sz w:val="24"/>
          <w:szCs w:val="24"/>
        </w:rPr>
        <w:t xml:space="preserve">, </w:t>
      </w:r>
      <w:r w:rsidR="007A2B62">
        <w:rPr>
          <w:rFonts w:ascii="Times New Roman" w:hAnsi="Times New Roman" w:cs="Times New Roman"/>
          <w:sz w:val="24"/>
          <w:szCs w:val="24"/>
        </w:rPr>
        <w:t>sam sebi smanjuje potrebu za predajom miješanog komunalnog otpada</w:t>
      </w:r>
      <w:r w:rsidR="00132CDA">
        <w:rPr>
          <w:rFonts w:ascii="Times New Roman" w:hAnsi="Times New Roman" w:cs="Times New Roman"/>
          <w:sz w:val="24"/>
          <w:szCs w:val="24"/>
        </w:rPr>
        <w:t>.</w:t>
      </w:r>
      <w:r w:rsidR="007A2B62">
        <w:rPr>
          <w:rFonts w:ascii="Times New Roman" w:hAnsi="Times New Roman" w:cs="Times New Roman"/>
          <w:sz w:val="24"/>
          <w:szCs w:val="24"/>
        </w:rPr>
        <w:t xml:space="preserve"> </w:t>
      </w:r>
      <w:r w:rsidR="00132CDA">
        <w:rPr>
          <w:rFonts w:ascii="Times New Roman" w:hAnsi="Times New Roman" w:cs="Times New Roman"/>
          <w:sz w:val="24"/>
          <w:szCs w:val="24"/>
        </w:rPr>
        <w:t>Ukratko, aktivnim odvajanjem otpada, korisnik sebi smanjuje cijenu javne usluge.</w:t>
      </w:r>
    </w:p>
    <w:p w14:paraId="0BF168D6" w14:textId="77777777" w:rsidR="004D0567" w:rsidRPr="007A2B62" w:rsidRDefault="004D0567" w:rsidP="009A2DFE">
      <w:pPr>
        <w:spacing w:after="0"/>
        <w:jc w:val="both"/>
        <w:rPr>
          <w:rFonts w:ascii="Times New Roman" w:hAnsi="Times New Roman" w:cs="Times New Roman"/>
          <w:sz w:val="24"/>
          <w:szCs w:val="24"/>
        </w:rPr>
      </w:pPr>
    </w:p>
    <w:p w14:paraId="517C33EE" w14:textId="63777984" w:rsidR="004D0567" w:rsidRDefault="00065939" w:rsidP="009A2DFE">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Također valja istaknuti</w:t>
      </w:r>
      <w:r w:rsidR="007A2B62">
        <w:rPr>
          <w:rFonts w:ascii="Times New Roman" w:hAnsi="Times New Roman" w:cs="Times New Roman"/>
          <w:sz w:val="24"/>
          <w:szCs w:val="24"/>
        </w:rPr>
        <w:t xml:space="preserve"> da su kriteriji umanjenje cijene javne usluge neprimjenjivi sukladno </w:t>
      </w:r>
      <w:r>
        <w:rPr>
          <w:rFonts w:ascii="Times New Roman" w:hAnsi="Times New Roman" w:cs="Times New Roman"/>
          <w:sz w:val="24"/>
          <w:szCs w:val="24"/>
        </w:rPr>
        <w:t>č</w:t>
      </w:r>
      <w:r w:rsidR="007A2B62">
        <w:rPr>
          <w:rFonts w:ascii="Times New Roman" w:hAnsi="Times New Roman" w:cs="Times New Roman"/>
          <w:sz w:val="24"/>
          <w:szCs w:val="24"/>
        </w:rPr>
        <w:t xml:space="preserve">lancima 76. i 7. </w:t>
      </w:r>
      <w:r w:rsidR="00132CDA">
        <w:rPr>
          <w:rFonts w:ascii="Times New Roman" w:hAnsi="Times New Roman" w:cs="Times New Roman"/>
          <w:sz w:val="24"/>
          <w:szCs w:val="24"/>
        </w:rPr>
        <w:t xml:space="preserve">Zakona </w:t>
      </w:r>
      <w:r w:rsidR="007A2B62">
        <w:rPr>
          <w:rFonts w:ascii="Times New Roman" w:hAnsi="Times New Roman" w:cs="Times New Roman"/>
          <w:sz w:val="24"/>
          <w:szCs w:val="24"/>
        </w:rPr>
        <w:t xml:space="preserve">te da je sama forma </w:t>
      </w:r>
      <w:r>
        <w:rPr>
          <w:rFonts w:ascii="Times New Roman" w:hAnsi="Times New Roman" w:cs="Times New Roman"/>
          <w:sz w:val="24"/>
          <w:szCs w:val="24"/>
        </w:rPr>
        <w:t>č</w:t>
      </w:r>
      <w:r w:rsidR="007A2B62">
        <w:rPr>
          <w:rFonts w:ascii="Times New Roman" w:hAnsi="Times New Roman" w:cs="Times New Roman"/>
          <w:sz w:val="24"/>
          <w:szCs w:val="24"/>
        </w:rPr>
        <w:t>lanka 73. zadovoljena putem besplatnog odvoza biorazgradivog i reciklabilnog komunalnog otpada</w:t>
      </w:r>
      <w:r w:rsidR="00132CDA">
        <w:rPr>
          <w:rFonts w:ascii="Times New Roman" w:hAnsi="Times New Roman" w:cs="Times New Roman"/>
          <w:sz w:val="24"/>
          <w:szCs w:val="24"/>
        </w:rPr>
        <w:t xml:space="preserve"> na području upravljanja JLS </w:t>
      </w:r>
      <w:r>
        <w:rPr>
          <w:rFonts w:ascii="Times New Roman" w:hAnsi="Times New Roman" w:cs="Times New Roman"/>
          <w:sz w:val="24"/>
          <w:szCs w:val="24"/>
        </w:rPr>
        <w:t xml:space="preserve">- </w:t>
      </w:r>
      <w:r w:rsidR="00132CDA">
        <w:rPr>
          <w:rFonts w:ascii="Times New Roman" w:hAnsi="Times New Roman" w:cs="Times New Roman"/>
          <w:sz w:val="24"/>
          <w:szCs w:val="24"/>
        </w:rPr>
        <w:t>Grada Paga</w:t>
      </w:r>
      <w:r w:rsidR="007A2B62">
        <w:rPr>
          <w:rFonts w:ascii="Times New Roman" w:hAnsi="Times New Roman" w:cs="Times New Roman"/>
          <w:sz w:val="24"/>
          <w:szCs w:val="24"/>
        </w:rPr>
        <w:t xml:space="preserve">. </w:t>
      </w:r>
    </w:p>
    <w:p w14:paraId="30CF4169" w14:textId="77777777" w:rsidR="00132CDA" w:rsidRDefault="00132CDA" w:rsidP="009A2DFE">
      <w:pPr>
        <w:pStyle w:val="Odlomakpopisa"/>
        <w:spacing w:after="0"/>
        <w:jc w:val="both"/>
        <w:rPr>
          <w:rFonts w:ascii="Times New Roman" w:hAnsi="Times New Roman" w:cs="Times New Roman"/>
          <w:sz w:val="24"/>
          <w:szCs w:val="24"/>
        </w:rPr>
      </w:pPr>
    </w:p>
    <w:p w14:paraId="15C87E86" w14:textId="44168C2A" w:rsidR="00D45DA8" w:rsidRDefault="00065939" w:rsidP="009A2DFE">
      <w:pPr>
        <w:pStyle w:val="Odlomakpopisa"/>
        <w:jc w:val="both"/>
        <w:rPr>
          <w:rFonts w:ascii="Times New Roman" w:hAnsi="Times New Roman" w:cs="Times New Roman"/>
          <w:sz w:val="24"/>
          <w:szCs w:val="24"/>
        </w:rPr>
      </w:pPr>
      <w:r>
        <w:rPr>
          <w:rFonts w:ascii="Times New Roman" w:hAnsi="Times New Roman" w:cs="Times New Roman"/>
          <w:sz w:val="24"/>
          <w:szCs w:val="24"/>
        </w:rPr>
        <w:t>Slijedom navedenog</w:t>
      </w:r>
      <w:r w:rsidR="00132CDA">
        <w:rPr>
          <w:rFonts w:ascii="Times New Roman" w:hAnsi="Times New Roman" w:cs="Times New Roman"/>
          <w:sz w:val="24"/>
          <w:szCs w:val="24"/>
        </w:rPr>
        <w:t>, u</w:t>
      </w:r>
      <w:r w:rsidR="00132CDA" w:rsidRPr="00132CDA">
        <w:rPr>
          <w:rFonts w:ascii="Times New Roman" w:hAnsi="Times New Roman" w:cs="Times New Roman"/>
          <w:sz w:val="24"/>
          <w:szCs w:val="24"/>
        </w:rPr>
        <w:t xml:space="preserve"> </w:t>
      </w:r>
      <w:r>
        <w:rPr>
          <w:rFonts w:ascii="Times New Roman" w:hAnsi="Times New Roman" w:cs="Times New Roman"/>
          <w:sz w:val="24"/>
          <w:szCs w:val="24"/>
        </w:rPr>
        <w:t>č</w:t>
      </w:r>
      <w:r w:rsidR="00132CDA" w:rsidRPr="00132CDA">
        <w:rPr>
          <w:rFonts w:ascii="Times New Roman" w:hAnsi="Times New Roman" w:cs="Times New Roman"/>
          <w:sz w:val="24"/>
          <w:szCs w:val="24"/>
        </w:rPr>
        <w:t xml:space="preserve">lanku 3., stavak 1., </w:t>
      </w:r>
      <w:r w:rsidR="00132CDA">
        <w:rPr>
          <w:rFonts w:ascii="Times New Roman" w:hAnsi="Times New Roman" w:cs="Times New Roman"/>
          <w:sz w:val="24"/>
          <w:szCs w:val="24"/>
        </w:rPr>
        <w:t xml:space="preserve">ovog Prijedloga, </w:t>
      </w:r>
      <w:r w:rsidR="00132CDA" w:rsidRPr="00132CDA">
        <w:rPr>
          <w:rFonts w:ascii="Times New Roman" w:hAnsi="Times New Roman" w:cs="Times New Roman"/>
          <w:sz w:val="24"/>
          <w:szCs w:val="24"/>
        </w:rPr>
        <w:t>točka 7.</w:t>
      </w:r>
      <w:r w:rsidR="00132CDA">
        <w:rPr>
          <w:rFonts w:ascii="Times New Roman" w:hAnsi="Times New Roman" w:cs="Times New Roman"/>
          <w:sz w:val="24"/>
          <w:szCs w:val="24"/>
        </w:rPr>
        <w:t xml:space="preserve"> koja je glasila: ''kriterije za umanjenje javne cijene'' se</w:t>
      </w:r>
      <w:r w:rsidR="00132CDA" w:rsidRPr="00132CDA">
        <w:rPr>
          <w:rFonts w:ascii="Times New Roman" w:hAnsi="Times New Roman" w:cs="Times New Roman"/>
          <w:sz w:val="24"/>
          <w:szCs w:val="24"/>
        </w:rPr>
        <w:t xml:space="preserve"> mijenja i </w:t>
      </w:r>
      <w:r w:rsidR="00132CDA">
        <w:rPr>
          <w:rFonts w:ascii="Times New Roman" w:hAnsi="Times New Roman" w:cs="Times New Roman"/>
          <w:sz w:val="24"/>
          <w:szCs w:val="24"/>
        </w:rPr>
        <w:t xml:space="preserve">sada </w:t>
      </w:r>
      <w:r w:rsidR="00132CDA" w:rsidRPr="00132CDA">
        <w:rPr>
          <w:rFonts w:ascii="Times New Roman" w:hAnsi="Times New Roman" w:cs="Times New Roman"/>
          <w:sz w:val="24"/>
          <w:szCs w:val="24"/>
        </w:rPr>
        <w:t>glasi: ''odredbe o količini glomaznog otpada koji se preuzima u okviru javne usluge''.</w:t>
      </w:r>
      <w:r w:rsidR="00132CDA">
        <w:rPr>
          <w:rFonts w:ascii="Times New Roman" w:hAnsi="Times New Roman" w:cs="Times New Roman"/>
          <w:sz w:val="24"/>
          <w:szCs w:val="24"/>
        </w:rPr>
        <w:t xml:space="preserve"> Ove odredbe su u postojećoj odluci bile definirane u </w:t>
      </w:r>
      <w:r>
        <w:rPr>
          <w:rFonts w:ascii="Times New Roman" w:hAnsi="Times New Roman" w:cs="Times New Roman"/>
          <w:sz w:val="24"/>
          <w:szCs w:val="24"/>
        </w:rPr>
        <w:t>č</w:t>
      </w:r>
      <w:r w:rsidR="00132CDA">
        <w:rPr>
          <w:rFonts w:ascii="Times New Roman" w:hAnsi="Times New Roman" w:cs="Times New Roman"/>
          <w:sz w:val="24"/>
          <w:szCs w:val="24"/>
        </w:rPr>
        <w:t xml:space="preserve">lanku 15. no nisu bile navedene u </w:t>
      </w:r>
      <w:r>
        <w:rPr>
          <w:rFonts w:ascii="Times New Roman" w:hAnsi="Times New Roman" w:cs="Times New Roman"/>
          <w:sz w:val="24"/>
          <w:szCs w:val="24"/>
        </w:rPr>
        <w:t>č</w:t>
      </w:r>
      <w:r w:rsidR="00132CDA">
        <w:rPr>
          <w:rFonts w:ascii="Times New Roman" w:hAnsi="Times New Roman" w:cs="Times New Roman"/>
          <w:sz w:val="24"/>
          <w:szCs w:val="24"/>
        </w:rPr>
        <w:t>lanku 3. koji navodi sadržaj Odluke.</w:t>
      </w:r>
    </w:p>
    <w:p w14:paraId="17FA99B0" w14:textId="77777777" w:rsidR="002F1415" w:rsidRDefault="002F1415" w:rsidP="009A2DFE">
      <w:pPr>
        <w:pStyle w:val="Odlomakpopisa"/>
        <w:jc w:val="both"/>
        <w:rPr>
          <w:rFonts w:ascii="Times New Roman" w:hAnsi="Times New Roman" w:cs="Times New Roman"/>
          <w:sz w:val="24"/>
          <w:szCs w:val="24"/>
        </w:rPr>
      </w:pPr>
    </w:p>
    <w:p w14:paraId="4EA9EC1A" w14:textId="3A6B96D4" w:rsidR="00FA1406" w:rsidRDefault="002F1415" w:rsidP="009A2DFE">
      <w:pPr>
        <w:pStyle w:val="Odlomakpopisa"/>
        <w:jc w:val="both"/>
        <w:rPr>
          <w:rFonts w:ascii="Times New Roman" w:hAnsi="Times New Roman" w:cs="Times New Roman"/>
          <w:sz w:val="24"/>
          <w:szCs w:val="24"/>
        </w:rPr>
      </w:pPr>
      <w:r>
        <w:rPr>
          <w:rFonts w:ascii="Times New Roman" w:hAnsi="Times New Roman" w:cs="Times New Roman"/>
          <w:sz w:val="24"/>
          <w:szCs w:val="24"/>
        </w:rPr>
        <w:t>Izmjena nema financijski učinak.</w:t>
      </w:r>
    </w:p>
    <w:p w14:paraId="5107E3FA" w14:textId="77777777" w:rsidR="00404F91" w:rsidRDefault="00404F91" w:rsidP="00404F91">
      <w:pPr>
        <w:pStyle w:val="Odlomakpopisa"/>
        <w:rPr>
          <w:rFonts w:ascii="Times New Roman" w:hAnsi="Times New Roman" w:cs="Times New Roman"/>
          <w:sz w:val="24"/>
          <w:szCs w:val="24"/>
        </w:rPr>
      </w:pPr>
    </w:p>
    <w:p w14:paraId="03E58D2D" w14:textId="77777777" w:rsidR="001A413B" w:rsidRPr="00404F91" w:rsidRDefault="001A413B" w:rsidP="00404F91">
      <w:pPr>
        <w:pStyle w:val="Odlomakpopisa"/>
        <w:rPr>
          <w:rFonts w:ascii="Times New Roman" w:hAnsi="Times New Roman" w:cs="Times New Roman"/>
          <w:sz w:val="24"/>
          <w:szCs w:val="24"/>
        </w:rPr>
      </w:pPr>
    </w:p>
    <w:p w14:paraId="3FD1D412" w14:textId="085F66E0" w:rsidR="00A34E3E" w:rsidRPr="001A413B" w:rsidRDefault="00132CDA"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2</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2.</w:t>
      </w:r>
    </w:p>
    <w:p w14:paraId="78138A62" w14:textId="7668A566" w:rsidR="00B06E5B" w:rsidRDefault="00B06E5B" w:rsidP="001A413B">
      <w:pPr>
        <w:pStyle w:val="Odlomakpopisa"/>
        <w:spacing w:after="0"/>
        <w:jc w:val="both"/>
        <w:rPr>
          <w:rFonts w:ascii="Times New Roman" w:hAnsi="Times New Roman" w:cs="Times New Roman"/>
        </w:rPr>
      </w:pPr>
      <w:r>
        <w:rPr>
          <w:rFonts w:ascii="Times New Roman" w:hAnsi="Times New Roman" w:cs="Times New Roman"/>
        </w:rPr>
        <w:t>O</w:t>
      </w:r>
      <w:r w:rsidRPr="00732A98">
        <w:rPr>
          <w:rFonts w:ascii="Times New Roman" w:hAnsi="Times New Roman" w:cs="Times New Roman"/>
        </w:rPr>
        <w:t>dredbe o provedbi Ugovora koje se primjenjuju u slučaju nastupa izvanrednih okolnosti</w:t>
      </w:r>
      <w:r>
        <w:rPr>
          <w:rFonts w:ascii="Times New Roman" w:hAnsi="Times New Roman" w:cs="Times New Roman"/>
        </w:rPr>
        <w:t xml:space="preserve"> definirane su </w:t>
      </w:r>
      <w:r w:rsidR="00065939">
        <w:rPr>
          <w:rFonts w:ascii="Times New Roman" w:hAnsi="Times New Roman" w:cs="Times New Roman"/>
        </w:rPr>
        <w:t>č</w:t>
      </w:r>
      <w:r>
        <w:rPr>
          <w:rFonts w:ascii="Times New Roman" w:hAnsi="Times New Roman" w:cs="Times New Roman"/>
        </w:rPr>
        <w:t xml:space="preserve">lankom 20. Odluke, no nisu bile navedene u </w:t>
      </w:r>
      <w:r w:rsidR="00065939">
        <w:rPr>
          <w:rFonts w:ascii="Times New Roman" w:hAnsi="Times New Roman" w:cs="Times New Roman"/>
        </w:rPr>
        <w:t>č</w:t>
      </w:r>
      <w:r>
        <w:rPr>
          <w:rFonts w:ascii="Times New Roman" w:hAnsi="Times New Roman" w:cs="Times New Roman"/>
        </w:rPr>
        <w:t>lanku 3. koji navodi sadržaj Odluke. Ovim putem se navedeno ispravlja.</w:t>
      </w:r>
    </w:p>
    <w:p w14:paraId="40E19BDC" w14:textId="77777777" w:rsidR="00B06E5B" w:rsidRDefault="00B06E5B" w:rsidP="00C520CF">
      <w:pPr>
        <w:pStyle w:val="Odlomakpopisa"/>
        <w:spacing w:after="0"/>
        <w:rPr>
          <w:rFonts w:ascii="Times New Roman" w:hAnsi="Times New Roman" w:cs="Times New Roman"/>
        </w:rPr>
      </w:pPr>
    </w:p>
    <w:p w14:paraId="6D60EAC5" w14:textId="7BB67799" w:rsidR="00B06E5B" w:rsidRPr="001A413B" w:rsidRDefault="00B06E5B"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lastRenderedPageBreak/>
        <w:t xml:space="preserve">ČLANAK </w:t>
      </w:r>
      <w:r w:rsidR="009A2DFE">
        <w:rPr>
          <w:rFonts w:ascii="Times New Roman" w:hAnsi="Times New Roman" w:cs="Times New Roman"/>
          <w:b/>
          <w:bCs/>
          <w:sz w:val="24"/>
          <w:szCs w:val="24"/>
          <w:u w:val="single"/>
        </w:rPr>
        <w:t>3</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1.</w:t>
      </w:r>
    </w:p>
    <w:p w14:paraId="77232FDC" w14:textId="306D4E55" w:rsidR="00453C20" w:rsidRPr="00453C20" w:rsidRDefault="00453C20" w:rsidP="001A413B">
      <w:pPr>
        <w:pStyle w:val="Odlomakpopisa"/>
        <w:spacing w:after="0"/>
        <w:jc w:val="both"/>
        <w:rPr>
          <w:rFonts w:ascii="Times New Roman" w:hAnsi="Times New Roman" w:cs="Times New Roman"/>
        </w:rPr>
      </w:pPr>
      <w:r w:rsidRPr="00453C20">
        <w:rPr>
          <w:rFonts w:ascii="Times New Roman" w:hAnsi="Times New Roman" w:cs="Times New Roman"/>
        </w:rPr>
        <w:t>Dodavanjem novog stavka 6. u članku 8. Odluke uređuje se postupanje u slučajevima kada korisnik usluge ne predaje otpad u jednom ili više obračunskih razdoblja.</w:t>
      </w:r>
      <w:r>
        <w:rPr>
          <w:rFonts w:ascii="Times New Roman" w:hAnsi="Times New Roman" w:cs="Times New Roman"/>
        </w:rPr>
        <w:t xml:space="preserve"> </w:t>
      </w:r>
      <w:r w:rsidRPr="00453C20">
        <w:rPr>
          <w:rFonts w:ascii="Times New Roman" w:hAnsi="Times New Roman" w:cs="Times New Roman"/>
        </w:rPr>
        <w:t>Cilj izmjene je spriječiti zlouporabu instituta „nekorištenja nekretnine“ i osigurati pravičan obračun javne usluge. Korisnik koji za određeno razdoblje tvrdi da nije koristio nekretninu, dužan je dostaviti dokaz (račune za vodu ili električnu energiju) iz kojeg je razvidno da se nekretnina doista nije koristila.</w:t>
      </w:r>
      <w:r>
        <w:rPr>
          <w:rFonts w:ascii="Times New Roman" w:hAnsi="Times New Roman" w:cs="Times New Roman"/>
        </w:rPr>
        <w:t xml:space="preserve"> </w:t>
      </w:r>
      <w:r w:rsidRPr="00453C20">
        <w:rPr>
          <w:rFonts w:ascii="Times New Roman" w:hAnsi="Times New Roman" w:cs="Times New Roman"/>
        </w:rPr>
        <w:t>Ako korisnik ne dostavi takve dokaze, davatelj usluge može obračunati ugovornu kaznu sukladno članku 35. Odluke.</w:t>
      </w:r>
      <w:r>
        <w:rPr>
          <w:rFonts w:ascii="Times New Roman" w:hAnsi="Times New Roman" w:cs="Times New Roman"/>
        </w:rPr>
        <w:t xml:space="preserve"> </w:t>
      </w:r>
      <w:r w:rsidRPr="00453C20">
        <w:rPr>
          <w:rFonts w:ascii="Times New Roman" w:hAnsi="Times New Roman" w:cs="Times New Roman"/>
        </w:rPr>
        <w:t>Ova odredba uvodi objektivan mehanizam kontrole i omogućuje pravedniji sustav naplate javne usluge, osobito u slučajevima povremenog korištenja turističkih objekata.</w:t>
      </w:r>
    </w:p>
    <w:p w14:paraId="38237316" w14:textId="77777777" w:rsidR="00B06E5B" w:rsidRPr="00C40020" w:rsidRDefault="00B06E5B" w:rsidP="00C40020">
      <w:pPr>
        <w:spacing w:after="0"/>
        <w:rPr>
          <w:rFonts w:ascii="Times New Roman" w:hAnsi="Times New Roman" w:cs="Times New Roman"/>
        </w:rPr>
      </w:pPr>
    </w:p>
    <w:p w14:paraId="7B99B614" w14:textId="73B2758B" w:rsidR="00F93370" w:rsidRPr="001A413B" w:rsidRDefault="00F93370"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4</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1.</w:t>
      </w:r>
    </w:p>
    <w:p w14:paraId="28E1AC61" w14:textId="425818BA" w:rsidR="002C39EC" w:rsidRDefault="009D549B" w:rsidP="001A413B">
      <w:pPr>
        <w:pStyle w:val="Odlomakpopisa"/>
        <w:spacing w:after="0"/>
        <w:jc w:val="both"/>
        <w:rPr>
          <w:rFonts w:ascii="Times New Roman" w:hAnsi="Times New Roman" w:cs="Times New Roman"/>
          <w:sz w:val="24"/>
          <w:szCs w:val="24"/>
        </w:rPr>
      </w:pPr>
      <w:r w:rsidRPr="009D549B">
        <w:rPr>
          <w:rFonts w:ascii="Times New Roman" w:hAnsi="Times New Roman" w:cs="Times New Roman"/>
          <w:sz w:val="24"/>
          <w:szCs w:val="24"/>
        </w:rPr>
        <w:t xml:space="preserve">Izmjena se odnosi na brisanje riječi </w:t>
      </w:r>
      <w:r w:rsidRPr="009D549B">
        <w:rPr>
          <w:rFonts w:ascii="Times New Roman" w:hAnsi="Times New Roman" w:cs="Times New Roman"/>
          <w:i/>
          <w:iCs/>
          <w:sz w:val="24"/>
          <w:szCs w:val="24"/>
        </w:rPr>
        <w:t>„ili bez“</w:t>
      </w:r>
      <w:r w:rsidRPr="009D549B">
        <w:rPr>
          <w:rFonts w:ascii="Times New Roman" w:hAnsi="Times New Roman" w:cs="Times New Roman"/>
          <w:sz w:val="24"/>
          <w:szCs w:val="24"/>
        </w:rPr>
        <w:t xml:space="preserve"> iza izraza </w:t>
      </w:r>
      <w:r w:rsidRPr="009D549B">
        <w:rPr>
          <w:rFonts w:ascii="Times New Roman" w:hAnsi="Times New Roman" w:cs="Times New Roman"/>
          <w:i/>
          <w:iCs/>
          <w:sz w:val="24"/>
          <w:szCs w:val="24"/>
        </w:rPr>
        <w:t>„s nadogradnjom“</w:t>
      </w:r>
      <w:r w:rsidRPr="009D549B">
        <w:rPr>
          <w:rFonts w:ascii="Times New Roman" w:hAnsi="Times New Roman" w:cs="Times New Roman"/>
          <w:sz w:val="24"/>
          <w:szCs w:val="24"/>
        </w:rPr>
        <w:t xml:space="preserve"> u članku 12. Odluke.</w:t>
      </w:r>
      <w:r>
        <w:rPr>
          <w:rFonts w:ascii="Times New Roman" w:hAnsi="Times New Roman" w:cs="Times New Roman"/>
          <w:sz w:val="24"/>
          <w:szCs w:val="24"/>
        </w:rPr>
        <w:t xml:space="preserve"> </w:t>
      </w:r>
      <w:r w:rsidRPr="009D549B">
        <w:rPr>
          <w:rFonts w:ascii="Times New Roman" w:hAnsi="Times New Roman" w:cs="Times New Roman"/>
          <w:sz w:val="24"/>
          <w:szCs w:val="24"/>
        </w:rPr>
        <w:t>S obzirom da su svi podzemni spremnici na području Grada Paga opremljeni nadogradnjom i otpadomjerom, navedeni izraz više ne odražava stvarno stanje na terenu.</w:t>
      </w:r>
      <w:r>
        <w:rPr>
          <w:rFonts w:ascii="Times New Roman" w:hAnsi="Times New Roman" w:cs="Times New Roman"/>
          <w:sz w:val="24"/>
          <w:szCs w:val="24"/>
        </w:rPr>
        <w:t xml:space="preserve"> </w:t>
      </w:r>
      <w:r w:rsidRPr="009D549B">
        <w:rPr>
          <w:rFonts w:ascii="Times New Roman" w:hAnsi="Times New Roman" w:cs="Times New Roman"/>
          <w:sz w:val="24"/>
          <w:szCs w:val="24"/>
        </w:rPr>
        <w:t>Izmjena ima tehnički karakter i ne mijenja sadržaj niti primjenu odredbe u materijalnom smislu.</w:t>
      </w:r>
    </w:p>
    <w:p w14:paraId="5F53B39C" w14:textId="77777777" w:rsidR="009D549B" w:rsidRDefault="009D549B" w:rsidP="00C520CF">
      <w:pPr>
        <w:pStyle w:val="Odlomakpopisa"/>
        <w:spacing w:after="0"/>
        <w:rPr>
          <w:rFonts w:ascii="Times New Roman" w:hAnsi="Times New Roman" w:cs="Times New Roman"/>
          <w:b/>
          <w:bCs/>
          <w:sz w:val="24"/>
          <w:szCs w:val="24"/>
          <w:u w:val="single"/>
        </w:rPr>
      </w:pPr>
    </w:p>
    <w:p w14:paraId="04150EE1" w14:textId="46958B15" w:rsidR="002C39EC" w:rsidRPr="001A413B" w:rsidRDefault="002C39EC"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4</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2.</w:t>
      </w:r>
    </w:p>
    <w:p w14:paraId="5A870092" w14:textId="5E5450D5" w:rsidR="00C40020" w:rsidRPr="005D3D12" w:rsidRDefault="005D3D12" w:rsidP="001A413B">
      <w:pPr>
        <w:pStyle w:val="Odlomakpopisa"/>
        <w:spacing w:after="0"/>
        <w:jc w:val="both"/>
        <w:rPr>
          <w:rFonts w:ascii="Times New Roman" w:hAnsi="Times New Roman" w:cs="Times New Roman"/>
          <w:sz w:val="24"/>
          <w:szCs w:val="24"/>
        </w:rPr>
      </w:pPr>
      <w:r w:rsidRPr="005D3D12">
        <w:rPr>
          <w:rFonts w:ascii="Times New Roman" w:hAnsi="Times New Roman" w:cs="Times New Roman"/>
          <w:sz w:val="24"/>
          <w:szCs w:val="24"/>
        </w:rPr>
        <w:t>Izmjenom se zapremnina podzemnih spremnika s otpadomjerom precizira na 30 litara, čime se zamjenjuju ranije vrijednosti od 17 i 40 litara. Izmjena se provodi radi usklađenja s tehničkim specifikacijama opreme koja je u uporabi od 1. lipnja 2024. godine. Na taj se način postiže jednoznačnost propisa i osigurava dosljednost između odredbi Odluke i stvarnog stanja na terenu.</w:t>
      </w:r>
    </w:p>
    <w:p w14:paraId="6032DB35" w14:textId="77777777" w:rsidR="00C40020" w:rsidRPr="00371B8D" w:rsidRDefault="00C40020" w:rsidP="002C39EC">
      <w:pPr>
        <w:pStyle w:val="Odlomakpopisa"/>
        <w:spacing w:after="0"/>
        <w:rPr>
          <w:rFonts w:ascii="Times New Roman" w:hAnsi="Times New Roman" w:cs="Times New Roman"/>
          <w:b/>
          <w:bCs/>
        </w:rPr>
      </w:pPr>
    </w:p>
    <w:p w14:paraId="71DF8726" w14:textId="7449E2C9" w:rsidR="00C520CF" w:rsidRPr="001A413B" w:rsidRDefault="00A55C0B"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1.</w:t>
      </w:r>
    </w:p>
    <w:p w14:paraId="52892BB9" w14:textId="792AA376" w:rsidR="00B92FAA" w:rsidRPr="00B92FAA" w:rsidRDefault="00B92FAA" w:rsidP="001A413B">
      <w:pPr>
        <w:pStyle w:val="Odlomakpopisa"/>
        <w:spacing w:after="0"/>
        <w:jc w:val="both"/>
        <w:rPr>
          <w:rFonts w:ascii="Times New Roman" w:hAnsi="Times New Roman" w:cs="Times New Roman"/>
          <w:sz w:val="24"/>
          <w:szCs w:val="24"/>
        </w:rPr>
      </w:pPr>
      <w:r w:rsidRPr="00B92FAA">
        <w:rPr>
          <w:rFonts w:ascii="Times New Roman" w:hAnsi="Times New Roman" w:cs="Times New Roman"/>
          <w:sz w:val="24"/>
          <w:szCs w:val="24"/>
        </w:rPr>
        <w:t>Izmjena se odnosi na usklađenje popisa spremnika za kategoriju korisnika „kućanstvo“ sa stvarnim stanjem na terenu. U odnosu na dosadašnji popis, uvodi se spremnik volumena 1100 litara koji se koristi kod višestambenih objekata i kućanstava s većim brojem korisnika. Standardizirana je i zapremnina podzemnih spremnika na 30 litara, čime se uklanjaju ranije oznake od 17 i 40 litara koje više nisu u upotrebi.</w:t>
      </w:r>
    </w:p>
    <w:p w14:paraId="5E533433" w14:textId="77777777" w:rsidR="00C520CF" w:rsidRPr="00C520CF" w:rsidRDefault="00C520CF" w:rsidP="00C520CF">
      <w:pPr>
        <w:pStyle w:val="Odlomakpopisa"/>
        <w:spacing w:after="0"/>
        <w:rPr>
          <w:rFonts w:ascii="Times New Roman" w:hAnsi="Times New Roman" w:cs="Times New Roman"/>
          <w:b/>
          <w:bCs/>
          <w:sz w:val="24"/>
          <w:szCs w:val="24"/>
          <w:u w:val="single"/>
        </w:rPr>
      </w:pPr>
    </w:p>
    <w:p w14:paraId="5234E29E" w14:textId="18F7DC90" w:rsidR="00C520CF" w:rsidRPr="001A413B" w:rsidRDefault="008D1683"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2.</w:t>
      </w:r>
    </w:p>
    <w:p w14:paraId="7D6E160B" w14:textId="72A9A0BF" w:rsidR="008D1683" w:rsidRDefault="00B92FAA" w:rsidP="001A413B">
      <w:pPr>
        <w:pStyle w:val="Odlomakpopisa"/>
        <w:spacing w:after="0"/>
        <w:jc w:val="both"/>
        <w:rPr>
          <w:rFonts w:ascii="Times New Roman" w:hAnsi="Times New Roman" w:cs="Times New Roman"/>
          <w:sz w:val="24"/>
          <w:szCs w:val="24"/>
        </w:rPr>
      </w:pPr>
      <w:r w:rsidRPr="00B92FAA">
        <w:rPr>
          <w:rFonts w:ascii="Times New Roman" w:hAnsi="Times New Roman" w:cs="Times New Roman"/>
          <w:sz w:val="24"/>
          <w:szCs w:val="24"/>
        </w:rPr>
        <w:t xml:space="preserve">U stavku </w:t>
      </w:r>
      <w:r w:rsidR="00065939">
        <w:rPr>
          <w:rFonts w:ascii="Times New Roman" w:hAnsi="Times New Roman" w:cs="Times New Roman"/>
          <w:sz w:val="24"/>
          <w:szCs w:val="24"/>
        </w:rPr>
        <w:t>2.</w:t>
      </w:r>
      <w:r w:rsidRPr="00B92FAA">
        <w:rPr>
          <w:rFonts w:ascii="Times New Roman" w:hAnsi="Times New Roman" w:cs="Times New Roman"/>
          <w:sz w:val="24"/>
          <w:szCs w:val="24"/>
        </w:rPr>
        <w:t xml:space="preserve"> popis spremnika za kategoriju korisnika „nije kućanstvo“ također je usklađen s važećim stanjem na terenu.</w:t>
      </w:r>
      <w:r>
        <w:rPr>
          <w:rFonts w:ascii="Times New Roman" w:hAnsi="Times New Roman" w:cs="Times New Roman"/>
          <w:sz w:val="24"/>
          <w:szCs w:val="24"/>
        </w:rPr>
        <w:t xml:space="preserve"> </w:t>
      </w:r>
      <w:r w:rsidRPr="00B92FAA">
        <w:rPr>
          <w:rFonts w:ascii="Times New Roman" w:hAnsi="Times New Roman" w:cs="Times New Roman"/>
          <w:sz w:val="24"/>
          <w:szCs w:val="24"/>
        </w:rPr>
        <w:t>Uklonjen je duplikat volumena spremnika od 360 litara te su svi volumeni sada navedeni jednoznačno.</w:t>
      </w:r>
      <w:r>
        <w:rPr>
          <w:rFonts w:ascii="Times New Roman" w:hAnsi="Times New Roman" w:cs="Times New Roman"/>
          <w:sz w:val="24"/>
          <w:szCs w:val="24"/>
        </w:rPr>
        <w:t xml:space="preserve"> </w:t>
      </w:r>
      <w:r w:rsidRPr="00B92FAA">
        <w:rPr>
          <w:rFonts w:ascii="Times New Roman" w:hAnsi="Times New Roman" w:cs="Times New Roman"/>
          <w:sz w:val="24"/>
          <w:szCs w:val="24"/>
        </w:rPr>
        <w:t>Ovom izmjenom osigurava se standardizacija popisa spremnika po kategorijama korisnika i preciznost u evidenciji opreme.</w:t>
      </w:r>
    </w:p>
    <w:p w14:paraId="3EC8F290" w14:textId="77777777" w:rsidR="00B92FAA" w:rsidRDefault="00B92FAA" w:rsidP="00C520CF">
      <w:pPr>
        <w:pStyle w:val="Odlomakpopisa"/>
        <w:spacing w:after="0"/>
        <w:rPr>
          <w:rFonts w:ascii="Times New Roman" w:hAnsi="Times New Roman" w:cs="Times New Roman"/>
          <w:sz w:val="24"/>
          <w:szCs w:val="24"/>
        </w:rPr>
      </w:pPr>
    </w:p>
    <w:p w14:paraId="48E2FCD3" w14:textId="5EE509A2" w:rsidR="008D1683" w:rsidRPr="001A413B" w:rsidRDefault="00583212"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3.</w:t>
      </w:r>
    </w:p>
    <w:p w14:paraId="4824D0A0" w14:textId="11DA53AF" w:rsidR="0094428F" w:rsidRDefault="00B92FAA" w:rsidP="001A413B">
      <w:pPr>
        <w:spacing w:after="0"/>
        <w:ind w:left="705"/>
        <w:jc w:val="both"/>
        <w:rPr>
          <w:rFonts w:ascii="Times New Roman" w:hAnsi="Times New Roman" w:cs="Times New Roman"/>
          <w:sz w:val="24"/>
          <w:szCs w:val="24"/>
        </w:rPr>
      </w:pPr>
      <w:r w:rsidRPr="00B92FAA">
        <w:rPr>
          <w:rFonts w:ascii="Times New Roman" w:hAnsi="Times New Roman" w:cs="Times New Roman"/>
          <w:sz w:val="24"/>
          <w:szCs w:val="24"/>
        </w:rPr>
        <w:t xml:space="preserve">Ovim stavkom precizira se zapremnina podzemnih spremnika s ugrađenim otpadomjerom, i to na </w:t>
      </w:r>
      <w:r w:rsidRPr="00404F91">
        <w:rPr>
          <w:rFonts w:ascii="Times New Roman" w:hAnsi="Times New Roman" w:cs="Times New Roman"/>
          <w:sz w:val="24"/>
          <w:szCs w:val="24"/>
        </w:rPr>
        <w:t xml:space="preserve">30 litara. </w:t>
      </w:r>
      <w:r w:rsidRPr="00B92FAA">
        <w:rPr>
          <w:rFonts w:ascii="Times New Roman" w:hAnsi="Times New Roman" w:cs="Times New Roman"/>
          <w:sz w:val="24"/>
          <w:szCs w:val="24"/>
        </w:rPr>
        <w:t>Izmjena odražava stvarno tehničko stanje sustava budući da su svi podzemni spremnici kojima upravlja Čistoća Pag d.o.o. od lipnja 2024. opremljeni otpadomjerima tog volumena.</w:t>
      </w:r>
      <w:r>
        <w:rPr>
          <w:rFonts w:ascii="Times New Roman" w:hAnsi="Times New Roman" w:cs="Times New Roman"/>
          <w:sz w:val="24"/>
          <w:szCs w:val="24"/>
        </w:rPr>
        <w:t xml:space="preserve"> </w:t>
      </w:r>
      <w:r w:rsidRPr="00B92FAA">
        <w:rPr>
          <w:rFonts w:ascii="Times New Roman" w:hAnsi="Times New Roman" w:cs="Times New Roman"/>
          <w:sz w:val="24"/>
          <w:szCs w:val="24"/>
        </w:rPr>
        <w:t>Time se otklanja nejasnoća u pogledu volumena i osigurava jednoznačnost u primjeni Odluke.</w:t>
      </w:r>
    </w:p>
    <w:p w14:paraId="09A833FE" w14:textId="77777777" w:rsidR="00B92FAA" w:rsidRDefault="00B92FAA" w:rsidP="00583212">
      <w:pPr>
        <w:spacing w:after="0"/>
        <w:ind w:left="705"/>
        <w:rPr>
          <w:rFonts w:ascii="Times New Roman" w:hAnsi="Times New Roman" w:cs="Times New Roman"/>
          <w:sz w:val="24"/>
          <w:szCs w:val="24"/>
        </w:rPr>
      </w:pPr>
    </w:p>
    <w:p w14:paraId="7A074438" w14:textId="77777777" w:rsidR="00C314A1" w:rsidRDefault="00C314A1" w:rsidP="00583212">
      <w:pPr>
        <w:spacing w:after="0"/>
        <w:ind w:left="705"/>
        <w:rPr>
          <w:rFonts w:ascii="Times New Roman" w:hAnsi="Times New Roman" w:cs="Times New Roman"/>
          <w:sz w:val="24"/>
          <w:szCs w:val="24"/>
        </w:rPr>
      </w:pPr>
    </w:p>
    <w:p w14:paraId="4BAEDF88" w14:textId="77777777" w:rsidR="00065939" w:rsidRDefault="00065939" w:rsidP="00583212">
      <w:pPr>
        <w:spacing w:after="0"/>
        <w:ind w:left="705"/>
        <w:rPr>
          <w:rFonts w:ascii="Times New Roman" w:hAnsi="Times New Roman" w:cs="Times New Roman"/>
          <w:sz w:val="24"/>
          <w:szCs w:val="24"/>
        </w:rPr>
      </w:pPr>
    </w:p>
    <w:p w14:paraId="1DCAE309" w14:textId="147391CF" w:rsidR="00B92FAA" w:rsidRPr="001A413B" w:rsidRDefault="00B92FAA"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lastRenderedPageBreak/>
        <w:t xml:space="preserve">ČLANAK </w:t>
      </w:r>
      <w:r w:rsidR="009A2DFE">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4.</w:t>
      </w:r>
    </w:p>
    <w:p w14:paraId="56998A08" w14:textId="2F1C4B80" w:rsidR="00B92FAA" w:rsidRPr="00123C62" w:rsidRDefault="00123C62" w:rsidP="001A413B">
      <w:pPr>
        <w:pStyle w:val="Odlomakpopisa"/>
        <w:spacing w:after="0"/>
        <w:jc w:val="both"/>
        <w:rPr>
          <w:rFonts w:ascii="Times New Roman" w:hAnsi="Times New Roman" w:cs="Times New Roman"/>
          <w:sz w:val="24"/>
          <w:szCs w:val="24"/>
        </w:rPr>
      </w:pPr>
      <w:r w:rsidRPr="00123C62">
        <w:rPr>
          <w:rFonts w:ascii="Times New Roman" w:hAnsi="Times New Roman" w:cs="Times New Roman"/>
          <w:sz w:val="24"/>
          <w:szCs w:val="24"/>
        </w:rPr>
        <w:t xml:space="preserve">U članku 13. Odluke došlo je do tehničke pogreške u označavanju stavaka, budući da su dva uzastopna stavka bila označena istim brojem (4). Ovom izmjenom dosadašnji drugi stavak (4), koji započinje riječima </w:t>
      </w:r>
      <w:r w:rsidRPr="00123C62">
        <w:rPr>
          <w:rFonts w:ascii="Times New Roman" w:hAnsi="Times New Roman" w:cs="Times New Roman"/>
          <w:i/>
          <w:iCs/>
          <w:sz w:val="24"/>
          <w:szCs w:val="24"/>
        </w:rPr>
        <w:t>„Za prikupljanje reciklabilnog komunalnog otpada…”</w:t>
      </w:r>
      <w:r w:rsidRPr="00123C62">
        <w:rPr>
          <w:rFonts w:ascii="Times New Roman" w:hAnsi="Times New Roman" w:cs="Times New Roman"/>
          <w:sz w:val="24"/>
          <w:szCs w:val="24"/>
        </w:rPr>
        <w:t>, označava se kao stavak (5), a svi sljedeći stavci sukladno se renumeriraju.</w:t>
      </w:r>
      <w:r w:rsidRPr="00123C62">
        <w:rPr>
          <w:rFonts w:ascii="Times New Roman" w:hAnsi="Times New Roman" w:cs="Times New Roman"/>
          <w:sz w:val="24"/>
          <w:szCs w:val="24"/>
        </w:rPr>
        <w:br/>
        <w:t>Izmjena ima isključivo tehnički karakter i ne mijenja sadržaj članka, već osigurava jasnoću i dosljednost propisa te lakše pozivanje na pojedine stavke u provedbi Odluke.</w:t>
      </w:r>
      <w:r w:rsidR="00B92FAA" w:rsidRPr="00123C62">
        <w:rPr>
          <w:rFonts w:ascii="Times New Roman" w:hAnsi="Times New Roman" w:cs="Times New Roman"/>
          <w:sz w:val="24"/>
          <w:szCs w:val="24"/>
        </w:rPr>
        <w:br/>
      </w:r>
    </w:p>
    <w:p w14:paraId="2CE12D77" w14:textId="1C460919" w:rsidR="00B36FC1" w:rsidRPr="001A413B" w:rsidRDefault="00B36FC1" w:rsidP="001A413B">
      <w:pPr>
        <w:spacing w:after="0"/>
        <w:ind w:firstLine="708"/>
        <w:rPr>
          <w:rFonts w:ascii="Times New Roman" w:hAnsi="Times New Roman" w:cs="Times New Roman"/>
          <w:b/>
          <w:bCs/>
          <w:sz w:val="24"/>
          <w:szCs w:val="24"/>
          <w:u w:val="single"/>
        </w:rPr>
      </w:pPr>
      <w:r w:rsidRPr="0007086D">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5</w:t>
      </w:r>
      <w:r w:rsidRPr="0007086D">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5.</w:t>
      </w:r>
    </w:p>
    <w:p w14:paraId="0A59E76E" w14:textId="5599EB99" w:rsidR="00B36FC1" w:rsidRDefault="00B36FC1" w:rsidP="001A413B">
      <w:pPr>
        <w:pStyle w:val="Odlomakpopisa"/>
        <w:spacing w:after="0"/>
        <w:jc w:val="both"/>
        <w:rPr>
          <w:rFonts w:ascii="Times New Roman" w:hAnsi="Times New Roman" w:cs="Times New Roman"/>
          <w:sz w:val="24"/>
          <w:szCs w:val="24"/>
        </w:rPr>
      </w:pPr>
      <w:r w:rsidRPr="00B36FC1">
        <w:rPr>
          <w:rFonts w:ascii="Times New Roman" w:hAnsi="Times New Roman" w:cs="Times New Roman"/>
          <w:sz w:val="24"/>
          <w:szCs w:val="24"/>
        </w:rPr>
        <w:t>U stavku (5) (</w:t>
      </w:r>
      <w:r>
        <w:rPr>
          <w:rFonts w:ascii="Times New Roman" w:hAnsi="Times New Roman" w:cs="Times New Roman"/>
          <w:sz w:val="24"/>
          <w:szCs w:val="24"/>
        </w:rPr>
        <w:t>greškom dosad označenim brojem</w:t>
      </w:r>
      <w:r w:rsidRPr="00B36FC1">
        <w:rPr>
          <w:rFonts w:ascii="Times New Roman" w:hAnsi="Times New Roman" w:cs="Times New Roman"/>
          <w:sz w:val="24"/>
          <w:szCs w:val="24"/>
        </w:rPr>
        <w:t xml:space="preserve"> 4) dopunjene su točke koje se odnose na vrećice i podzemne spremnike. Točka 1. mijenja se tako da sada glasi </w:t>
      </w:r>
      <w:r w:rsidRPr="00B36FC1">
        <w:rPr>
          <w:rFonts w:ascii="Times New Roman" w:hAnsi="Times New Roman" w:cs="Times New Roman"/>
          <w:i/>
          <w:iCs/>
          <w:sz w:val="24"/>
          <w:szCs w:val="24"/>
        </w:rPr>
        <w:t>„vrećice volumena 30, 35 i 120 litara“</w:t>
      </w:r>
      <w:r w:rsidRPr="00B36FC1">
        <w:rPr>
          <w:rFonts w:ascii="Times New Roman" w:hAnsi="Times New Roman" w:cs="Times New Roman"/>
          <w:sz w:val="24"/>
          <w:szCs w:val="24"/>
        </w:rPr>
        <w:t>, a dodana je i napomena kojom se ograničava broj vrećica koje se korisniku mogu dodijeliti, u skladu s rasporedom preuzimanja otpada.</w:t>
      </w:r>
      <w:r w:rsidRPr="00B36FC1">
        <w:rPr>
          <w:rFonts w:ascii="Times New Roman" w:hAnsi="Times New Roman" w:cs="Times New Roman"/>
          <w:sz w:val="24"/>
          <w:szCs w:val="24"/>
        </w:rPr>
        <w:br/>
        <w:t>Ovim dodatkom postiže se bolja kontrola potrošnog materijala i sprječava zlouporaba sustava. Točka 2. usklađena je s novom zapremninom podzemnih spremnika od 30 litara, čime se postiže tehnička i terminološka dosljednost.</w:t>
      </w:r>
    </w:p>
    <w:p w14:paraId="14686BD8" w14:textId="77777777" w:rsidR="00E641B5" w:rsidRDefault="00E641B5" w:rsidP="0094428F">
      <w:pPr>
        <w:pStyle w:val="Odlomakpopisa"/>
        <w:spacing w:after="0"/>
        <w:rPr>
          <w:rFonts w:ascii="Times New Roman" w:hAnsi="Times New Roman" w:cs="Times New Roman"/>
          <w:sz w:val="24"/>
          <w:szCs w:val="24"/>
        </w:rPr>
      </w:pPr>
    </w:p>
    <w:p w14:paraId="28CEB1AB" w14:textId="7F211ECA" w:rsidR="00E641B5" w:rsidRDefault="00E641B5" w:rsidP="00E641B5">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6.</w:t>
      </w:r>
    </w:p>
    <w:p w14:paraId="1DCEFD0E" w14:textId="42213281" w:rsidR="00E641B5" w:rsidRDefault="00E641B5" w:rsidP="0094428F">
      <w:pPr>
        <w:pStyle w:val="Odlomakpopisa"/>
        <w:spacing w:after="0"/>
        <w:rPr>
          <w:rFonts w:ascii="Times New Roman" w:hAnsi="Times New Roman" w:cs="Times New Roman"/>
          <w:sz w:val="24"/>
          <w:szCs w:val="24"/>
        </w:rPr>
      </w:pPr>
      <w:r w:rsidRPr="00E641B5">
        <w:rPr>
          <w:rFonts w:ascii="Times New Roman" w:hAnsi="Times New Roman" w:cs="Times New Roman"/>
          <w:sz w:val="24"/>
          <w:szCs w:val="24"/>
        </w:rPr>
        <w:t>Ovim stavkom dodatno se precizira formulacija iz prethodne točke te se standardizira zapremnina spremnika s otpadomjerom.</w:t>
      </w:r>
      <w:r>
        <w:rPr>
          <w:rFonts w:ascii="Times New Roman" w:hAnsi="Times New Roman" w:cs="Times New Roman"/>
          <w:sz w:val="24"/>
          <w:szCs w:val="24"/>
        </w:rPr>
        <w:t xml:space="preserve"> </w:t>
      </w:r>
      <w:r w:rsidRPr="00E641B5">
        <w:rPr>
          <w:rFonts w:ascii="Times New Roman" w:hAnsi="Times New Roman" w:cs="Times New Roman"/>
          <w:sz w:val="24"/>
          <w:szCs w:val="24"/>
        </w:rPr>
        <w:t>Radi se o tehničkoj izmjeni bez normativnog učinka kojom se postiže jednoznačnost u primjeni odredbi.</w:t>
      </w:r>
    </w:p>
    <w:p w14:paraId="4E212B86" w14:textId="77777777" w:rsidR="00E641B5" w:rsidRDefault="00E641B5" w:rsidP="0094428F">
      <w:pPr>
        <w:pStyle w:val="Odlomakpopisa"/>
        <w:spacing w:after="0"/>
        <w:rPr>
          <w:rFonts w:ascii="Times New Roman" w:hAnsi="Times New Roman" w:cs="Times New Roman"/>
          <w:sz w:val="24"/>
          <w:szCs w:val="24"/>
        </w:rPr>
      </w:pPr>
    </w:p>
    <w:p w14:paraId="43999476" w14:textId="34F561BE" w:rsidR="00E641B5" w:rsidRPr="001A413B" w:rsidRDefault="00E641B5"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7.</w:t>
      </w:r>
    </w:p>
    <w:p w14:paraId="09D9C675" w14:textId="44B3885F" w:rsidR="00B36FC1" w:rsidRDefault="00E641B5" w:rsidP="001A413B">
      <w:pPr>
        <w:pStyle w:val="Odlomakpopisa"/>
        <w:spacing w:after="0"/>
        <w:jc w:val="both"/>
        <w:rPr>
          <w:rFonts w:ascii="Times New Roman" w:hAnsi="Times New Roman" w:cs="Times New Roman"/>
          <w:sz w:val="24"/>
          <w:szCs w:val="24"/>
        </w:rPr>
      </w:pPr>
      <w:r w:rsidRPr="00E641B5">
        <w:rPr>
          <w:rFonts w:ascii="Times New Roman" w:hAnsi="Times New Roman" w:cs="Times New Roman"/>
          <w:sz w:val="24"/>
          <w:szCs w:val="24"/>
        </w:rPr>
        <w:t>Na kraj</w:t>
      </w:r>
      <w:r w:rsidR="00065939">
        <w:rPr>
          <w:rFonts w:ascii="Times New Roman" w:hAnsi="Times New Roman" w:cs="Times New Roman"/>
          <w:sz w:val="24"/>
          <w:szCs w:val="24"/>
        </w:rPr>
        <w:t>u</w:t>
      </w:r>
      <w:r w:rsidRPr="00E641B5">
        <w:rPr>
          <w:rFonts w:ascii="Times New Roman" w:hAnsi="Times New Roman" w:cs="Times New Roman"/>
          <w:sz w:val="24"/>
          <w:szCs w:val="24"/>
        </w:rPr>
        <w:t xml:space="preserve"> članka 13. Odluke dodaje se novi stavak kojim se propisuje da se korištenje spremnika s otpadomjerom smatra korištenjem individualnog spremnika, budući da se korisnik pri korištenju identificira RFID karticom. Ovim se formalno potvrđuje postojeći sustav evidentiranja predaje otpada putem RFID tehnologije, koji se već koristi na području Grada Paga. Izmjena nema utjecaja na način naplate usluge, već osigurava pravnu i tehničku usklađenost Odluke s praksom evidentiranja i praćenja predaje otpada.</w:t>
      </w:r>
    </w:p>
    <w:p w14:paraId="011AD0D8" w14:textId="77777777" w:rsidR="00404F91" w:rsidRDefault="00404F91" w:rsidP="00404F91">
      <w:pPr>
        <w:spacing w:after="0"/>
        <w:rPr>
          <w:rFonts w:ascii="Times New Roman" w:hAnsi="Times New Roman" w:cs="Times New Roman"/>
          <w:b/>
          <w:bCs/>
          <w:sz w:val="24"/>
          <w:szCs w:val="24"/>
          <w:u w:val="single"/>
        </w:rPr>
      </w:pPr>
    </w:p>
    <w:p w14:paraId="2381F17D" w14:textId="72824DF5" w:rsidR="008225E8" w:rsidRPr="001A413B" w:rsidRDefault="0094428F" w:rsidP="001A413B">
      <w:pPr>
        <w:spacing w:after="0"/>
        <w:ind w:firstLine="708"/>
        <w:rPr>
          <w:rFonts w:ascii="Times New Roman" w:hAnsi="Times New Roman" w:cs="Times New Roman"/>
          <w:b/>
          <w:bCs/>
          <w:sz w:val="24"/>
          <w:szCs w:val="24"/>
          <w:u w:val="single"/>
        </w:rPr>
      </w:pPr>
      <w:r w:rsidRPr="00404F91">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6</w:t>
      </w:r>
      <w:r w:rsidRPr="00404F91">
        <w:rPr>
          <w:rFonts w:ascii="Times New Roman" w:hAnsi="Times New Roman" w:cs="Times New Roman"/>
          <w:b/>
          <w:bCs/>
          <w:sz w:val="24"/>
          <w:szCs w:val="24"/>
          <w:u w:val="single"/>
        </w:rPr>
        <w:t>.</w:t>
      </w:r>
      <w:r w:rsidR="008225E8" w:rsidRPr="00404F91">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1.</w:t>
      </w:r>
    </w:p>
    <w:p w14:paraId="70EA3D72" w14:textId="3360F39C" w:rsidR="008225E8" w:rsidRDefault="008225E8" w:rsidP="001A413B">
      <w:pPr>
        <w:pStyle w:val="Odlomakpopisa"/>
        <w:spacing w:after="0"/>
        <w:jc w:val="both"/>
        <w:rPr>
          <w:rFonts w:ascii="Times New Roman" w:hAnsi="Times New Roman" w:cs="Times New Roman"/>
          <w:sz w:val="24"/>
          <w:szCs w:val="24"/>
        </w:rPr>
      </w:pPr>
      <w:r w:rsidRPr="008225E8">
        <w:rPr>
          <w:rFonts w:ascii="Times New Roman" w:hAnsi="Times New Roman" w:cs="Times New Roman"/>
          <w:sz w:val="24"/>
          <w:szCs w:val="24"/>
        </w:rPr>
        <w:t>Izmjena članka 16. Odluke odnosi se na redefiniranje učestalosti sakupljanja pojedinih vrsta otpada, osobito biootpada.</w:t>
      </w:r>
      <w:r>
        <w:rPr>
          <w:rFonts w:ascii="Times New Roman" w:hAnsi="Times New Roman" w:cs="Times New Roman"/>
          <w:sz w:val="24"/>
          <w:szCs w:val="24"/>
        </w:rPr>
        <w:t xml:space="preserve"> </w:t>
      </w:r>
      <w:r w:rsidRPr="008225E8">
        <w:rPr>
          <w:rFonts w:ascii="Times New Roman" w:hAnsi="Times New Roman" w:cs="Times New Roman"/>
          <w:sz w:val="24"/>
          <w:szCs w:val="24"/>
        </w:rPr>
        <w:t>U skladu s analizom količina i sezonskim varijacijama, učestalost sakupljanja biootpada određuje se najmanje jednom mjesečno, čime se postiže racionalizacija troškova i prilagodba stvarnim potrebama korisnika izvan turističke sezone.</w:t>
      </w:r>
      <w:r>
        <w:rPr>
          <w:rFonts w:ascii="Times New Roman" w:hAnsi="Times New Roman" w:cs="Times New Roman"/>
          <w:sz w:val="24"/>
          <w:szCs w:val="24"/>
        </w:rPr>
        <w:t xml:space="preserve"> </w:t>
      </w:r>
      <w:r w:rsidRPr="008225E8">
        <w:rPr>
          <w:rFonts w:ascii="Times New Roman" w:hAnsi="Times New Roman" w:cs="Times New Roman"/>
          <w:sz w:val="24"/>
          <w:szCs w:val="24"/>
        </w:rPr>
        <w:t>Ova izmjena ne utječe na minimalni standard javne usluge jer se u razdoblju povećanog intenziteta rada (sezona) broj preuzimanja po potrebi povećava sukladno operativnom planu.</w:t>
      </w:r>
    </w:p>
    <w:p w14:paraId="41E11E93" w14:textId="77777777" w:rsidR="008225E8" w:rsidRDefault="008225E8" w:rsidP="008225E8">
      <w:pPr>
        <w:pStyle w:val="Odlomakpopisa"/>
        <w:spacing w:after="0"/>
        <w:rPr>
          <w:rFonts w:ascii="Times New Roman" w:hAnsi="Times New Roman" w:cs="Times New Roman"/>
          <w:b/>
          <w:bCs/>
          <w:sz w:val="24"/>
          <w:szCs w:val="24"/>
          <w:u w:val="single"/>
        </w:rPr>
      </w:pPr>
    </w:p>
    <w:p w14:paraId="78BD6994" w14:textId="1135DE4D" w:rsidR="001A413B" w:rsidRPr="001A413B" w:rsidRDefault="008225E8"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6</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2.</w:t>
      </w:r>
    </w:p>
    <w:p w14:paraId="70CC12DE" w14:textId="511CCB41" w:rsidR="0094428F" w:rsidRDefault="008225E8" w:rsidP="001A413B">
      <w:pPr>
        <w:spacing w:after="0"/>
        <w:ind w:left="705"/>
        <w:jc w:val="both"/>
        <w:rPr>
          <w:rFonts w:ascii="Times New Roman" w:hAnsi="Times New Roman" w:cs="Times New Roman"/>
          <w:sz w:val="24"/>
          <w:szCs w:val="24"/>
        </w:rPr>
      </w:pPr>
      <w:r w:rsidRPr="008225E8">
        <w:rPr>
          <w:rFonts w:ascii="Times New Roman" w:hAnsi="Times New Roman" w:cs="Times New Roman"/>
          <w:sz w:val="24"/>
          <w:szCs w:val="24"/>
        </w:rPr>
        <w:t>Brisanjem dosadašnje druge alineje u članku 16. pojednostavljuje se tekst i uklanja ponavljanje odredbi koje se već nalaze u članku 15. Odluke.</w:t>
      </w:r>
      <w:r>
        <w:rPr>
          <w:rFonts w:ascii="Times New Roman" w:hAnsi="Times New Roman" w:cs="Times New Roman"/>
          <w:sz w:val="24"/>
          <w:szCs w:val="24"/>
        </w:rPr>
        <w:t xml:space="preserve"> </w:t>
      </w:r>
      <w:r w:rsidRPr="008225E8">
        <w:rPr>
          <w:rFonts w:ascii="Times New Roman" w:hAnsi="Times New Roman" w:cs="Times New Roman"/>
          <w:sz w:val="24"/>
          <w:szCs w:val="24"/>
        </w:rPr>
        <w:t>Time se propis čini preglednijim i primjenjivijim bez promjene stvarnog sadržaja javne usluge.</w:t>
      </w:r>
    </w:p>
    <w:p w14:paraId="0D8E1488" w14:textId="77777777" w:rsidR="008225E8" w:rsidRDefault="008225E8" w:rsidP="00583212">
      <w:pPr>
        <w:spacing w:after="0"/>
        <w:ind w:left="705"/>
        <w:rPr>
          <w:rFonts w:ascii="Times New Roman" w:hAnsi="Times New Roman" w:cs="Times New Roman"/>
          <w:sz w:val="24"/>
          <w:szCs w:val="24"/>
        </w:rPr>
      </w:pPr>
    </w:p>
    <w:p w14:paraId="07235619" w14:textId="77777777" w:rsidR="00C314A1" w:rsidRDefault="00C314A1" w:rsidP="00583212">
      <w:pPr>
        <w:spacing w:after="0"/>
        <w:ind w:left="705"/>
        <w:rPr>
          <w:rFonts w:ascii="Times New Roman" w:hAnsi="Times New Roman" w:cs="Times New Roman"/>
          <w:sz w:val="24"/>
          <w:szCs w:val="24"/>
        </w:rPr>
      </w:pPr>
    </w:p>
    <w:p w14:paraId="3CBFCA10" w14:textId="77777777" w:rsidR="00C314A1" w:rsidRDefault="00C314A1" w:rsidP="00583212">
      <w:pPr>
        <w:spacing w:after="0"/>
        <w:ind w:left="705"/>
        <w:rPr>
          <w:rFonts w:ascii="Times New Roman" w:hAnsi="Times New Roman" w:cs="Times New Roman"/>
          <w:sz w:val="24"/>
          <w:szCs w:val="24"/>
        </w:rPr>
      </w:pPr>
    </w:p>
    <w:p w14:paraId="56A48EF1" w14:textId="079DE6E5" w:rsidR="008225E8" w:rsidRPr="001A413B" w:rsidRDefault="008225E8" w:rsidP="001A413B">
      <w:pPr>
        <w:pStyle w:val="Odlomakpopisa"/>
        <w:spacing w:after="0"/>
        <w:rPr>
          <w:rFonts w:ascii="Times New Roman" w:hAnsi="Times New Roman" w:cs="Times New Roman"/>
          <w:b/>
          <w:bCs/>
          <w:sz w:val="24"/>
          <w:szCs w:val="24"/>
          <w:u w:val="single"/>
        </w:rPr>
      </w:pPr>
      <w:r w:rsidRPr="00C520CF">
        <w:rPr>
          <w:rFonts w:ascii="Times New Roman" w:hAnsi="Times New Roman" w:cs="Times New Roman"/>
          <w:b/>
          <w:bCs/>
          <w:sz w:val="24"/>
          <w:szCs w:val="24"/>
          <w:u w:val="single"/>
        </w:rPr>
        <w:lastRenderedPageBreak/>
        <w:t xml:space="preserve">ČLANAK </w:t>
      </w:r>
      <w:r w:rsidR="009A2DFE">
        <w:rPr>
          <w:rFonts w:ascii="Times New Roman" w:hAnsi="Times New Roman" w:cs="Times New Roman"/>
          <w:b/>
          <w:bCs/>
          <w:sz w:val="24"/>
          <w:szCs w:val="24"/>
          <w:u w:val="single"/>
        </w:rPr>
        <w:t>6</w:t>
      </w:r>
      <w:r>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3.</w:t>
      </w:r>
    </w:p>
    <w:p w14:paraId="31E16134" w14:textId="6B456446" w:rsidR="008225E8" w:rsidRPr="008225E8" w:rsidRDefault="008225E8" w:rsidP="001A413B">
      <w:pPr>
        <w:pStyle w:val="Odlomakpopisa"/>
        <w:spacing w:after="0"/>
        <w:jc w:val="both"/>
        <w:rPr>
          <w:rFonts w:ascii="Times New Roman" w:hAnsi="Times New Roman" w:cs="Times New Roman"/>
          <w:sz w:val="24"/>
          <w:szCs w:val="24"/>
        </w:rPr>
      </w:pPr>
      <w:r w:rsidRPr="008225E8">
        <w:rPr>
          <w:rFonts w:ascii="Times New Roman" w:hAnsi="Times New Roman" w:cs="Times New Roman"/>
          <w:sz w:val="24"/>
          <w:szCs w:val="24"/>
        </w:rPr>
        <w:t xml:space="preserve">Dodavanjem novog stavka </w:t>
      </w:r>
      <w:r w:rsidR="00065939">
        <w:rPr>
          <w:rFonts w:ascii="Times New Roman" w:hAnsi="Times New Roman" w:cs="Times New Roman"/>
          <w:sz w:val="24"/>
          <w:szCs w:val="24"/>
        </w:rPr>
        <w:t>5.</w:t>
      </w:r>
      <w:r w:rsidRPr="008225E8">
        <w:rPr>
          <w:rFonts w:ascii="Times New Roman" w:hAnsi="Times New Roman" w:cs="Times New Roman"/>
          <w:sz w:val="24"/>
          <w:szCs w:val="24"/>
        </w:rPr>
        <w:t xml:space="preserve"> omogućuje se da davatelj usluge, sukladno tehničkim i geografskim uvjetima, odredi različit</w:t>
      </w:r>
      <w:r w:rsidR="00065939">
        <w:rPr>
          <w:rFonts w:ascii="Times New Roman" w:hAnsi="Times New Roman" w:cs="Times New Roman"/>
          <w:sz w:val="24"/>
          <w:szCs w:val="24"/>
        </w:rPr>
        <w:t>i</w:t>
      </w:r>
      <w:r w:rsidRPr="008225E8">
        <w:rPr>
          <w:rFonts w:ascii="Times New Roman" w:hAnsi="Times New Roman" w:cs="Times New Roman"/>
          <w:sz w:val="24"/>
          <w:szCs w:val="24"/>
        </w:rPr>
        <w:t xml:space="preserve"> broj primopredaja otpada po naseljima, uz obvezno poštivanje minimalne učestalosti propisane Odlukom.</w:t>
      </w:r>
      <w:r>
        <w:rPr>
          <w:rFonts w:ascii="Times New Roman" w:hAnsi="Times New Roman" w:cs="Times New Roman"/>
          <w:sz w:val="24"/>
          <w:szCs w:val="24"/>
        </w:rPr>
        <w:t xml:space="preserve"> </w:t>
      </w:r>
      <w:r w:rsidRPr="008225E8">
        <w:rPr>
          <w:rFonts w:ascii="Times New Roman" w:hAnsi="Times New Roman" w:cs="Times New Roman"/>
          <w:sz w:val="24"/>
          <w:szCs w:val="24"/>
        </w:rPr>
        <w:t>Ova izmjena osigurava fleksibilnost u planiranju odvoza otpada i omogućuje učinkovitije korištenje resursa, posebno na otoku gdje postoje izrazite razlike između naselja s većim i manjim brojem korisnika.</w:t>
      </w:r>
    </w:p>
    <w:p w14:paraId="36E28844" w14:textId="77777777" w:rsidR="008225E8" w:rsidRDefault="008225E8" w:rsidP="008225E8">
      <w:pPr>
        <w:pStyle w:val="Odlomakpopisa"/>
        <w:spacing w:after="0"/>
        <w:rPr>
          <w:rFonts w:ascii="Times New Roman" w:hAnsi="Times New Roman" w:cs="Times New Roman"/>
          <w:b/>
          <w:bCs/>
          <w:sz w:val="24"/>
          <w:szCs w:val="24"/>
          <w:u w:val="single"/>
        </w:rPr>
      </w:pPr>
    </w:p>
    <w:p w14:paraId="3AB66164" w14:textId="2D6FDED7" w:rsidR="008225E8" w:rsidRPr="001A413B" w:rsidRDefault="008225E8" w:rsidP="001A413B">
      <w:pPr>
        <w:pStyle w:val="Odlomakpopisa"/>
        <w:spacing w:after="0"/>
        <w:rPr>
          <w:rFonts w:ascii="Times New Roman" w:hAnsi="Times New Roman" w:cs="Times New Roman"/>
          <w:b/>
          <w:bCs/>
          <w:sz w:val="24"/>
          <w:szCs w:val="24"/>
          <w:u w:val="single"/>
        </w:rPr>
      </w:pPr>
      <w:r w:rsidRPr="00A01E01">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7</w:t>
      </w:r>
      <w:r w:rsidRPr="00A01E01">
        <w:rPr>
          <w:rFonts w:ascii="Times New Roman" w:hAnsi="Times New Roman" w:cs="Times New Roman"/>
          <w:b/>
          <w:bCs/>
          <w:sz w:val="24"/>
          <w:szCs w:val="24"/>
          <w:u w:val="single"/>
        </w:rPr>
        <w:t>.</w:t>
      </w:r>
      <w:r w:rsidR="004C0E67">
        <w:rPr>
          <w:rFonts w:ascii="Times New Roman" w:hAnsi="Times New Roman" w:cs="Times New Roman"/>
          <w:b/>
          <w:bCs/>
          <w:sz w:val="24"/>
          <w:szCs w:val="24"/>
          <w:u w:val="single"/>
        </w:rPr>
        <w:t xml:space="preserve">, stavak </w:t>
      </w:r>
      <w:r w:rsidR="00065939">
        <w:rPr>
          <w:rFonts w:ascii="Times New Roman" w:hAnsi="Times New Roman" w:cs="Times New Roman"/>
          <w:b/>
          <w:bCs/>
          <w:sz w:val="24"/>
          <w:szCs w:val="24"/>
          <w:u w:val="single"/>
        </w:rPr>
        <w:t>1.</w:t>
      </w:r>
    </w:p>
    <w:p w14:paraId="679F4DD0" w14:textId="5C540F37" w:rsidR="000A622F" w:rsidRPr="00FA1406" w:rsidRDefault="000A622F" w:rsidP="001A413B">
      <w:pPr>
        <w:spacing w:after="0"/>
        <w:ind w:left="705"/>
        <w:jc w:val="both"/>
        <w:rPr>
          <w:rFonts w:ascii="Times New Roman" w:hAnsi="Times New Roman" w:cs="Times New Roman"/>
          <w:sz w:val="24"/>
          <w:szCs w:val="24"/>
        </w:rPr>
      </w:pPr>
      <w:r w:rsidRPr="00FA1406">
        <w:rPr>
          <w:rFonts w:ascii="Times New Roman" w:hAnsi="Times New Roman" w:cs="Times New Roman"/>
          <w:sz w:val="24"/>
          <w:szCs w:val="24"/>
        </w:rPr>
        <w:t>Predložena promjena iznosa fiksnog dijela cijene javne usluge proizlazi iz potrebe da se iznos uskladi s planiranim operativnim troškovima za 202</w:t>
      </w:r>
      <w:r w:rsidR="00DD2EB3">
        <w:rPr>
          <w:rFonts w:ascii="Times New Roman" w:hAnsi="Times New Roman" w:cs="Times New Roman"/>
          <w:sz w:val="24"/>
          <w:szCs w:val="24"/>
        </w:rPr>
        <w:t>6</w:t>
      </w:r>
      <w:r w:rsidRPr="00FA1406">
        <w:rPr>
          <w:rFonts w:ascii="Times New Roman" w:hAnsi="Times New Roman" w:cs="Times New Roman"/>
          <w:sz w:val="24"/>
          <w:szCs w:val="24"/>
        </w:rPr>
        <w:t>. godinu.</w:t>
      </w:r>
      <w:r w:rsidRPr="00FA1406">
        <w:rPr>
          <w:rFonts w:ascii="Times New Roman" w:hAnsi="Times New Roman" w:cs="Times New Roman"/>
          <w:sz w:val="24"/>
          <w:szCs w:val="24"/>
        </w:rPr>
        <w:br/>
        <w:t>Fiksni dio cijene javne usluge predstavlja trošak obvezne minimalne javne usluge koji se naplaćuje svim korisnicima, neovisno o količini predanog otpada, a kojim se osigurava stalna dostupnost i funkcioniranje sustava tijekom cijele godine.</w:t>
      </w:r>
      <w:r w:rsidRPr="00FA1406">
        <w:rPr>
          <w:rFonts w:ascii="Times New Roman" w:hAnsi="Times New Roman" w:cs="Times New Roman"/>
          <w:sz w:val="24"/>
          <w:szCs w:val="24"/>
        </w:rPr>
        <w:br/>
        <w:t>Tim dijelom cijene pokrivaju se, sukladno članku 28. Odluke, troškovi nabave i održavanja opreme za prikupljanje otpada, troškovi prijevoza, troškovi obrade miješanog komunalnog otpada i biootpada, troškovi rada reciklažnog dvorišta za zaprimanje otpada iz kućanstava bez naknade, troškovi prijevoza i obrade glomaznog otpada u okviru javne usluge te troškovi vođenja propisanih evidencija i izvješćivanja.</w:t>
      </w:r>
    </w:p>
    <w:p w14:paraId="75854393" w14:textId="77777777" w:rsidR="001A413B" w:rsidRDefault="000A622F" w:rsidP="001A413B">
      <w:pPr>
        <w:spacing w:after="0"/>
        <w:ind w:left="705"/>
        <w:jc w:val="both"/>
        <w:rPr>
          <w:rFonts w:ascii="Times New Roman" w:hAnsi="Times New Roman" w:cs="Times New Roman"/>
          <w:sz w:val="24"/>
          <w:szCs w:val="24"/>
        </w:rPr>
      </w:pPr>
      <w:r w:rsidRPr="00FA1406">
        <w:rPr>
          <w:rFonts w:ascii="Times New Roman" w:hAnsi="Times New Roman" w:cs="Times New Roman"/>
          <w:sz w:val="24"/>
          <w:szCs w:val="24"/>
        </w:rPr>
        <w:t>Planiranje fiksnog dijela temelji se na metodologiji kojom se ukupni godišnji fiksni operativni trošak raspodjeljuje na ukupan broj korisnika unutar svake kategorije korisnika usluge, uz primjenu načela jedinstvene cijene po kategoriji sukladno članku 29. stavku 3. Odluke.</w:t>
      </w:r>
    </w:p>
    <w:p w14:paraId="657925E3" w14:textId="771FF41B" w:rsidR="000A622F" w:rsidRPr="00FA1406" w:rsidRDefault="000A622F" w:rsidP="001A413B">
      <w:pPr>
        <w:spacing w:after="0"/>
        <w:ind w:left="705"/>
        <w:jc w:val="both"/>
        <w:rPr>
          <w:rFonts w:ascii="Times New Roman" w:hAnsi="Times New Roman" w:cs="Times New Roman"/>
          <w:sz w:val="24"/>
          <w:szCs w:val="24"/>
        </w:rPr>
      </w:pPr>
      <w:r w:rsidRPr="00FA1406">
        <w:rPr>
          <w:rFonts w:ascii="Times New Roman" w:hAnsi="Times New Roman" w:cs="Times New Roman"/>
          <w:sz w:val="24"/>
          <w:szCs w:val="24"/>
        </w:rPr>
        <w:br/>
        <w:t>Ukupni godišnji fiksni operativni trošak pružanja javne usluge za 202</w:t>
      </w:r>
      <w:r w:rsidR="00DD2EB3">
        <w:rPr>
          <w:rFonts w:ascii="Times New Roman" w:hAnsi="Times New Roman" w:cs="Times New Roman"/>
          <w:sz w:val="24"/>
          <w:szCs w:val="24"/>
        </w:rPr>
        <w:t>6</w:t>
      </w:r>
      <w:r w:rsidRPr="00FA1406">
        <w:rPr>
          <w:rFonts w:ascii="Times New Roman" w:hAnsi="Times New Roman" w:cs="Times New Roman"/>
          <w:sz w:val="24"/>
          <w:szCs w:val="24"/>
        </w:rPr>
        <w:t xml:space="preserve">. godinu planiran je u iznosu od </w:t>
      </w:r>
      <w:bookmarkStart w:id="3" w:name="_Hlk214017331"/>
      <w:r w:rsidRPr="00FA1406">
        <w:rPr>
          <w:rFonts w:ascii="Times New Roman" w:hAnsi="Times New Roman" w:cs="Times New Roman"/>
          <w:sz w:val="24"/>
          <w:szCs w:val="24"/>
        </w:rPr>
        <w:t>1.094.</w:t>
      </w:r>
      <w:r w:rsidR="00C25523">
        <w:rPr>
          <w:rFonts w:ascii="Times New Roman" w:hAnsi="Times New Roman" w:cs="Times New Roman"/>
          <w:sz w:val="24"/>
          <w:szCs w:val="24"/>
        </w:rPr>
        <w:t>215,68</w:t>
      </w:r>
      <w:r w:rsidRPr="00FA1406">
        <w:rPr>
          <w:rFonts w:ascii="Times New Roman" w:hAnsi="Times New Roman" w:cs="Times New Roman"/>
          <w:sz w:val="24"/>
          <w:szCs w:val="24"/>
        </w:rPr>
        <w:t xml:space="preserve"> </w:t>
      </w:r>
      <w:bookmarkEnd w:id="3"/>
      <w:r w:rsidRPr="00FA1406">
        <w:rPr>
          <w:rFonts w:ascii="Times New Roman" w:hAnsi="Times New Roman" w:cs="Times New Roman"/>
          <w:sz w:val="24"/>
          <w:szCs w:val="24"/>
        </w:rPr>
        <w:t>EUR, temeljen na procjeni stvarnih i ponovljivih troškova poslovanja koji se očekuju i u narednim godinama.</w:t>
      </w:r>
    </w:p>
    <w:p w14:paraId="73AF62EF" w14:textId="77777777" w:rsidR="000A622F" w:rsidRDefault="000A622F" w:rsidP="001A413B">
      <w:pPr>
        <w:spacing w:after="0"/>
        <w:ind w:left="705"/>
        <w:jc w:val="both"/>
        <w:rPr>
          <w:rFonts w:ascii="Times New Roman" w:hAnsi="Times New Roman" w:cs="Times New Roman"/>
          <w:sz w:val="24"/>
          <w:szCs w:val="24"/>
        </w:rPr>
      </w:pPr>
      <w:r w:rsidRPr="00FA1406">
        <w:rPr>
          <w:rFonts w:ascii="Times New Roman" w:hAnsi="Times New Roman" w:cs="Times New Roman"/>
          <w:sz w:val="24"/>
          <w:szCs w:val="24"/>
        </w:rPr>
        <w:t>Na temelju broja korisnika i predloženih iznosa fiksnog dijela, procijenjeni godišnji prihod iznosi:</w:t>
      </w:r>
    </w:p>
    <w:p w14:paraId="2D0EF2C2" w14:textId="77777777" w:rsidR="001A413B" w:rsidRPr="00FA1406" w:rsidRDefault="001A413B" w:rsidP="001A413B">
      <w:pPr>
        <w:spacing w:after="0"/>
        <w:ind w:left="705"/>
        <w:rPr>
          <w:rFonts w:ascii="Times New Roman" w:hAnsi="Times New Roman" w:cs="Times New Roman"/>
          <w:sz w:val="24"/>
          <w:szCs w:val="24"/>
        </w:rPr>
      </w:pPr>
    </w:p>
    <w:p w14:paraId="2A735320" w14:textId="35BB800B" w:rsidR="000A622F" w:rsidRPr="00FA1406" w:rsidRDefault="000A622F" w:rsidP="00FA1406">
      <w:pPr>
        <w:pStyle w:val="Odlomakpopisa"/>
        <w:numPr>
          <w:ilvl w:val="0"/>
          <w:numId w:val="23"/>
        </w:numPr>
        <w:shd w:val="clear" w:color="auto" w:fill="E7E6E6" w:themeFill="background2"/>
        <w:spacing w:after="0"/>
        <w:rPr>
          <w:rFonts w:ascii="Times New Roman" w:hAnsi="Times New Roman" w:cs="Times New Roman"/>
          <w:sz w:val="24"/>
          <w:szCs w:val="24"/>
        </w:rPr>
      </w:pPr>
      <w:r w:rsidRPr="00FA1406">
        <w:rPr>
          <w:rFonts w:ascii="Times New Roman" w:hAnsi="Times New Roman" w:cs="Times New Roman"/>
          <w:b/>
          <w:bCs/>
          <w:sz w:val="24"/>
          <w:szCs w:val="24"/>
        </w:rPr>
        <w:t>Kućanstva – 3.539 korisnika × 17,52 EUR × 12 mjeseci = 744.0</w:t>
      </w:r>
      <w:r w:rsidR="00C25523">
        <w:rPr>
          <w:rFonts w:ascii="Times New Roman" w:hAnsi="Times New Roman" w:cs="Times New Roman"/>
          <w:b/>
          <w:bCs/>
          <w:sz w:val="24"/>
          <w:szCs w:val="24"/>
        </w:rPr>
        <w:t>3</w:t>
      </w:r>
      <w:r w:rsidRPr="00FA1406">
        <w:rPr>
          <w:rFonts w:ascii="Times New Roman" w:hAnsi="Times New Roman" w:cs="Times New Roman"/>
          <w:b/>
          <w:bCs/>
          <w:sz w:val="24"/>
          <w:szCs w:val="24"/>
        </w:rPr>
        <w:t>9,36 EUR</w:t>
      </w:r>
    </w:p>
    <w:p w14:paraId="2548C679" w14:textId="4021D7FE" w:rsidR="000A622F" w:rsidRPr="00FA1406" w:rsidRDefault="000A622F" w:rsidP="001A413B">
      <w:pPr>
        <w:spacing w:after="0"/>
        <w:ind w:left="705"/>
        <w:jc w:val="both"/>
        <w:rPr>
          <w:rFonts w:ascii="Times New Roman" w:hAnsi="Times New Roman" w:cs="Times New Roman"/>
          <w:sz w:val="24"/>
          <w:szCs w:val="24"/>
        </w:rPr>
      </w:pPr>
      <w:r w:rsidRPr="00FA1406">
        <w:rPr>
          <w:rFonts w:ascii="Times New Roman" w:hAnsi="Times New Roman" w:cs="Times New Roman"/>
          <w:sz w:val="24"/>
          <w:szCs w:val="24"/>
        </w:rPr>
        <w:t xml:space="preserve">Na taj se način utvrđuje da jedinstvena cijena obvezne minimalne javne usluge za korisnike iz kategorije </w:t>
      </w:r>
      <w:r w:rsidRPr="00FA1406">
        <w:rPr>
          <w:rFonts w:ascii="Times New Roman" w:hAnsi="Times New Roman" w:cs="Times New Roman"/>
          <w:i/>
          <w:iCs/>
          <w:sz w:val="24"/>
          <w:szCs w:val="24"/>
        </w:rPr>
        <w:t>kućanstvo</w:t>
      </w:r>
      <w:r w:rsidRPr="00FA1406">
        <w:rPr>
          <w:rFonts w:ascii="Times New Roman" w:hAnsi="Times New Roman" w:cs="Times New Roman"/>
          <w:sz w:val="24"/>
          <w:szCs w:val="24"/>
        </w:rPr>
        <w:t xml:space="preserve"> iznosi 17,52 EUR/mj. (bez PDV-a).</w:t>
      </w:r>
      <w:r w:rsidRPr="00FA1406">
        <w:rPr>
          <w:rFonts w:ascii="Times New Roman" w:hAnsi="Times New Roman" w:cs="Times New Roman"/>
          <w:sz w:val="24"/>
          <w:szCs w:val="24"/>
        </w:rPr>
        <w:br/>
        <w:t>Predloženi iznos pokriva stvarne fiksne troškove sustava te osigurava financijsku stabilnost i predvidivost poslovanja bez potrebe za dodatnim korekcijama tijekom 202</w:t>
      </w:r>
      <w:r w:rsidR="008749C4">
        <w:rPr>
          <w:rFonts w:ascii="Times New Roman" w:hAnsi="Times New Roman" w:cs="Times New Roman"/>
          <w:sz w:val="24"/>
          <w:szCs w:val="24"/>
        </w:rPr>
        <w:t>6</w:t>
      </w:r>
      <w:r w:rsidRPr="00FA1406">
        <w:rPr>
          <w:rFonts w:ascii="Times New Roman" w:hAnsi="Times New Roman" w:cs="Times New Roman"/>
          <w:sz w:val="24"/>
          <w:szCs w:val="24"/>
        </w:rPr>
        <w:t>. godine.</w:t>
      </w:r>
    </w:p>
    <w:p w14:paraId="39E31FC7" w14:textId="77777777" w:rsidR="004C0E67" w:rsidRPr="00FA1406" w:rsidRDefault="00976857" w:rsidP="004C0E67">
      <w:pPr>
        <w:spacing w:after="0"/>
        <w:ind w:left="705"/>
        <w:rPr>
          <w:rFonts w:ascii="Times New Roman" w:hAnsi="Times New Roman" w:cs="Times New Roman"/>
          <w:sz w:val="24"/>
          <w:szCs w:val="24"/>
        </w:rPr>
      </w:pPr>
      <w:r w:rsidRPr="00FA1406">
        <w:rPr>
          <w:rFonts w:ascii="Times New Roman" w:hAnsi="Times New Roman" w:cs="Times New Roman"/>
          <w:sz w:val="24"/>
          <w:szCs w:val="24"/>
        </w:rPr>
        <w:t xml:space="preserve"> </w:t>
      </w:r>
    </w:p>
    <w:p w14:paraId="04D7E33E" w14:textId="607B58A4" w:rsidR="00A01E01" w:rsidRPr="001A413B" w:rsidRDefault="00A01E01" w:rsidP="001A413B">
      <w:pPr>
        <w:spacing w:after="0"/>
        <w:ind w:firstLine="705"/>
        <w:rPr>
          <w:rFonts w:ascii="Times New Roman" w:hAnsi="Times New Roman" w:cs="Times New Roman"/>
          <w:sz w:val="24"/>
          <w:szCs w:val="24"/>
        </w:rPr>
      </w:pPr>
      <w:r w:rsidRPr="00FA1406">
        <w:rPr>
          <w:rFonts w:ascii="Times New Roman" w:hAnsi="Times New Roman" w:cs="Times New Roman"/>
          <w:b/>
          <w:bCs/>
          <w:sz w:val="24"/>
          <w:szCs w:val="24"/>
          <w:u w:val="single"/>
        </w:rPr>
        <w:t xml:space="preserve">ČLANAK </w:t>
      </w:r>
      <w:r w:rsidR="002E7D5B">
        <w:rPr>
          <w:rFonts w:ascii="Times New Roman" w:hAnsi="Times New Roman" w:cs="Times New Roman"/>
          <w:b/>
          <w:bCs/>
          <w:sz w:val="24"/>
          <w:szCs w:val="24"/>
          <w:u w:val="single"/>
        </w:rPr>
        <w:t>7</w:t>
      </w:r>
      <w:r w:rsidRPr="00FA1406">
        <w:rPr>
          <w:rFonts w:ascii="Times New Roman" w:hAnsi="Times New Roman" w:cs="Times New Roman"/>
          <w:b/>
          <w:bCs/>
          <w:sz w:val="24"/>
          <w:szCs w:val="24"/>
          <w:u w:val="single"/>
        </w:rPr>
        <w:t>.</w:t>
      </w:r>
      <w:r w:rsidR="004C0E67" w:rsidRPr="00FA1406">
        <w:rPr>
          <w:rFonts w:ascii="Times New Roman" w:hAnsi="Times New Roman" w:cs="Times New Roman"/>
          <w:b/>
          <w:bCs/>
          <w:sz w:val="24"/>
          <w:szCs w:val="24"/>
          <w:u w:val="single"/>
        </w:rPr>
        <w:t xml:space="preserve">, stavak </w:t>
      </w:r>
      <w:r w:rsidR="008749C4">
        <w:rPr>
          <w:rFonts w:ascii="Times New Roman" w:hAnsi="Times New Roman" w:cs="Times New Roman"/>
          <w:b/>
          <w:bCs/>
          <w:sz w:val="24"/>
          <w:szCs w:val="24"/>
          <w:u w:val="single"/>
        </w:rPr>
        <w:t>2.</w:t>
      </w:r>
    </w:p>
    <w:p w14:paraId="2AAA1A8C" w14:textId="77777777" w:rsidR="000A622F" w:rsidRPr="00FA1406" w:rsidRDefault="000A622F" w:rsidP="001A413B">
      <w:pPr>
        <w:pStyle w:val="Odlomakpopisa"/>
        <w:spacing w:after="0"/>
        <w:jc w:val="both"/>
        <w:rPr>
          <w:rFonts w:ascii="Times New Roman" w:hAnsi="Times New Roman" w:cs="Times New Roman"/>
          <w:sz w:val="24"/>
          <w:szCs w:val="24"/>
        </w:rPr>
      </w:pPr>
      <w:r w:rsidRPr="00FA1406">
        <w:rPr>
          <w:rFonts w:ascii="Times New Roman" w:hAnsi="Times New Roman" w:cs="Times New Roman"/>
          <w:sz w:val="24"/>
          <w:szCs w:val="24"/>
        </w:rPr>
        <w:t xml:space="preserve">Za kategoriju korisnika </w:t>
      </w:r>
      <w:r w:rsidRPr="00FA1406">
        <w:rPr>
          <w:rFonts w:ascii="Times New Roman" w:hAnsi="Times New Roman" w:cs="Times New Roman"/>
          <w:i/>
          <w:iCs/>
          <w:sz w:val="24"/>
          <w:szCs w:val="24"/>
        </w:rPr>
        <w:t>koji nije kućanstvo</w:t>
      </w:r>
      <w:r w:rsidRPr="00FA1406">
        <w:rPr>
          <w:rFonts w:ascii="Times New Roman" w:hAnsi="Times New Roman" w:cs="Times New Roman"/>
          <w:sz w:val="24"/>
          <w:szCs w:val="24"/>
        </w:rPr>
        <w:t>, jedinstvena cijena obvezne minimalne javne usluge utvrđuje se u iznosu od 23,88 EUR/mj. (bez PDV-a).</w:t>
      </w:r>
      <w:r w:rsidRPr="00FA1406">
        <w:rPr>
          <w:rFonts w:ascii="Times New Roman" w:hAnsi="Times New Roman" w:cs="Times New Roman"/>
          <w:sz w:val="24"/>
          <w:szCs w:val="24"/>
        </w:rPr>
        <w:br/>
        <w:t>Iznos je izračunat na temelju iste metodologije i omjera troškova po korisniku, uzimajući u obzir viši prosječni intenzitet korištenja sustava i veći udio u ukupnim fiksnim troškovima.</w:t>
      </w:r>
    </w:p>
    <w:p w14:paraId="5AC935D7" w14:textId="03CAB88C" w:rsidR="000A622F" w:rsidRPr="00FA1406" w:rsidRDefault="000A622F" w:rsidP="00FA1406">
      <w:pPr>
        <w:pStyle w:val="Odlomakpopisa"/>
        <w:numPr>
          <w:ilvl w:val="0"/>
          <w:numId w:val="23"/>
        </w:numPr>
        <w:shd w:val="clear" w:color="auto" w:fill="E7E6E6" w:themeFill="background2"/>
        <w:spacing w:after="0"/>
        <w:rPr>
          <w:rFonts w:ascii="Times New Roman" w:hAnsi="Times New Roman" w:cs="Times New Roman"/>
          <w:sz w:val="24"/>
          <w:szCs w:val="24"/>
        </w:rPr>
      </w:pPr>
      <w:r w:rsidRPr="00FA1406">
        <w:rPr>
          <w:rFonts w:ascii="Times New Roman" w:hAnsi="Times New Roman" w:cs="Times New Roman"/>
          <w:b/>
          <w:bCs/>
          <w:sz w:val="24"/>
          <w:szCs w:val="24"/>
        </w:rPr>
        <w:t>Nije kućanstvo – 1.222 korisnika × 23,88 EUR × 12 mjeseci = 3</w:t>
      </w:r>
      <w:r w:rsidR="00C25523">
        <w:rPr>
          <w:rFonts w:ascii="Times New Roman" w:hAnsi="Times New Roman" w:cs="Times New Roman"/>
          <w:b/>
          <w:bCs/>
          <w:sz w:val="24"/>
          <w:szCs w:val="24"/>
        </w:rPr>
        <w:t>50</w:t>
      </w:r>
      <w:r w:rsidRPr="00FA1406">
        <w:rPr>
          <w:rFonts w:ascii="Times New Roman" w:hAnsi="Times New Roman" w:cs="Times New Roman"/>
          <w:b/>
          <w:bCs/>
          <w:sz w:val="24"/>
          <w:szCs w:val="24"/>
        </w:rPr>
        <w:t>.</w:t>
      </w:r>
      <w:r w:rsidR="00C25523">
        <w:rPr>
          <w:rFonts w:ascii="Times New Roman" w:hAnsi="Times New Roman" w:cs="Times New Roman"/>
          <w:b/>
          <w:bCs/>
          <w:sz w:val="24"/>
          <w:szCs w:val="24"/>
        </w:rPr>
        <w:t>176</w:t>
      </w:r>
      <w:r w:rsidRPr="00FA1406">
        <w:rPr>
          <w:rFonts w:ascii="Times New Roman" w:hAnsi="Times New Roman" w:cs="Times New Roman"/>
          <w:b/>
          <w:bCs/>
          <w:sz w:val="24"/>
          <w:szCs w:val="24"/>
        </w:rPr>
        <w:t>,</w:t>
      </w:r>
      <w:r w:rsidR="00C25523">
        <w:rPr>
          <w:rFonts w:ascii="Times New Roman" w:hAnsi="Times New Roman" w:cs="Times New Roman"/>
          <w:b/>
          <w:bCs/>
          <w:sz w:val="24"/>
          <w:szCs w:val="24"/>
        </w:rPr>
        <w:t>32</w:t>
      </w:r>
      <w:r w:rsidRPr="00FA1406">
        <w:rPr>
          <w:rFonts w:ascii="Times New Roman" w:hAnsi="Times New Roman" w:cs="Times New Roman"/>
          <w:b/>
          <w:bCs/>
          <w:sz w:val="24"/>
          <w:szCs w:val="24"/>
        </w:rPr>
        <w:t xml:space="preserve"> EUR</w:t>
      </w:r>
    </w:p>
    <w:p w14:paraId="74234FCB" w14:textId="2263E896" w:rsidR="000A622F" w:rsidRPr="00FA1406" w:rsidRDefault="000A622F" w:rsidP="001A413B">
      <w:pPr>
        <w:pStyle w:val="Odlomakpopisa"/>
        <w:spacing w:after="0"/>
        <w:jc w:val="both"/>
        <w:rPr>
          <w:rFonts w:ascii="Times New Roman" w:hAnsi="Times New Roman" w:cs="Times New Roman"/>
          <w:sz w:val="24"/>
          <w:szCs w:val="24"/>
        </w:rPr>
      </w:pPr>
      <w:r w:rsidRPr="00FA1406">
        <w:rPr>
          <w:rFonts w:ascii="Times New Roman" w:hAnsi="Times New Roman" w:cs="Times New Roman"/>
          <w:sz w:val="24"/>
          <w:szCs w:val="24"/>
        </w:rPr>
        <w:t>Odnos između cijene za kućanstva i nekućanstva (17,52 : 23,88) iznosi 1 : 1,36, što odražava razliku u opsegu i trošku pružanja usluge između navedenih kategorija.</w:t>
      </w:r>
      <w:r w:rsidRPr="00FA1406">
        <w:rPr>
          <w:rFonts w:ascii="Times New Roman" w:hAnsi="Times New Roman" w:cs="Times New Roman"/>
          <w:sz w:val="24"/>
          <w:szCs w:val="24"/>
        </w:rPr>
        <w:br/>
      </w:r>
      <w:r w:rsidRPr="00FA1406">
        <w:rPr>
          <w:rFonts w:ascii="Times New Roman" w:hAnsi="Times New Roman" w:cs="Times New Roman"/>
          <w:sz w:val="24"/>
          <w:szCs w:val="24"/>
        </w:rPr>
        <w:lastRenderedPageBreak/>
        <w:t xml:space="preserve">Ukupno, procijenjeni prihod od fiksnog dijela iznosi </w:t>
      </w:r>
      <w:r w:rsidR="00C25523" w:rsidRPr="00FA1406">
        <w:rPr>
          <w:rFonts w:ascii="Times New Roman" w:hAnsi="Times New Roman" w:cs="Times New Roman"/>
          <w:sz w:val="24"/>
          <w:szCs w:val="24"/>
        </w:rPr>
        <w:t>1.094.</w:t>
      </w:r>
      <w:r w:rsidR="00C25523">
        <w:rPr>
          <w:rFonts w:ascii="Times New Roman" w:hAnsi="Times New Roman" w:cs="Times New Roman"/>
          <w:sz w:val="24"/>
          <w:szCs w:val="24"/>
        </w:rPr>
        <w:t>215,68</w:t>
      </w:r>
      <w:r w:rsidR="00C25523" w:rsidRPr="00FA1406">
        <w:rPr>
          <w:rFonts w:ascii="Times New Roman" w:hAnsi="Times New Roman" w:cs="Times New Roman"/>
          <w:sz w:val="24"/>
          <w:szCs w:val="24"/>
        </w:rPr>
        <w:t xml:space="preserve"> </w:t>
      </w:r>
      <w:r w:rsidRPr="00FA1406">
        <w:rPr>
          <w:rFonts w:ascii="Times New Roman" w:hAnsi="Times New Roman" w:cs="Times New Roman"/>
          <w:sz w:val="24"/>
          <w:szCs w:val="24"/>
        </w:rPr>
        <w:t>EUR, što pokriva planirani godišnji fiksni operativni trošak davatelja usluge.</w:t>
      </w:r>
    </w:p>
    <w:p w14:paraId="09B92505" w14:textId="77777777" w:rsidR="000A622F" w:rsidRPr="00FA1406" w:rsidRDefault="000A622F" w:rsidP="001A413B">
      <w:pPr>
        <w:pStyle w:val="Odlomakpopisa"/>
        <w:spacing w:after="0"/>
        <w:jc w:val="both"/>
        <w:rPr>
          <w:rFonts w:ascii="Times New Roman" w:hAnsi="Times New Roman" w:cs="Times New Roman"/>
          <w:sz w:val="24"/>
          <w:szCs w:val="24"/>
        </w:rPr>
      </w:pPr>
      <w:r w:rsidRPr="00FA1406">
        <w:rPr>
          <w:rFonts w:ascii="Times New Roman" w:hAnsi="Times New Roman" w:cs="Times New Roman"/>
          <w:sz w:val="24"/>
          <w:szCs w:val="24"/>
        </w:rPr>
        <w:t>Na ovaj način osigurava se pokriće osnovnih troškova javne usluge i stabilnost sustava u narednim godinama, bez potrebe za naglim korekcijama cijena.</w:t>
      </w:r>
    </w:p>
    <w:p w14:paraId="769695AE" w14:textId="77777777" w:rsidR="00D34DF0" w:rsidRPr="00FA1406" w:rsidRDefault="00D34DF0" w:rsidP="00A01E01">
      <w:pPr>
        <w:pStyle w:val="Odlomakpopisa"/>
        <w:spacing w:after="0"/>
        <w:rPr>
          <w:rFonts w:ascii="Times New Roman" w:hAnsi="Times New Roman" w:cs="Times New Roman"/>
          <w:b/>
          <w:bCs/>
          <w:sz w:val="24"/>
          <w:szCs w:val="24"/>
          <w:u w:val="single"/>
        </w:rPr>
      </w:pPr>
    </w:p>
    <w:p w14:paraId="65218DB1" w14:textId="35E793DF" w:rsidR="00A01E01" w:rsidRPr="001A413B" w:rsidRDefault="00A01E01" w:rsidP="001A413B">
      <w:pPr>
        <w:pStyle w:val="Odlomakpopisa"/>
        <w:spacing w:after="0"/>
        <w:rPr>
          <w:rFonts w:ascii="Times New Roman" w:hAnsi="Times New Roman" w:cs="Times New Roman"/>
          <w:b/>
          <w:bCs/>
          <w:sz w:val="24"/>
          <w:szCs w:val="24"/>
          <w:u w:val="single"/>
        </w:rPr>
      </w:pPr>
      <w:r w:rsidRPr="00FA1406">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8</w:t>
      </w:r>
      <w:r w:rsidRPr="00FA1406">
        <w:rPr>
          <w:rFonts w:ascii="Times New Roman" w:hAnsi="Times New Roman" w:cs="Times New Roman"/>
          <w:b/>
          <w:bCs/>
          <w:sz w:val="24"/>
          <w:szCs w:val="24"/>
          <w:u w:val="single"/>
        </w:rPr>
        <w:t>.</w:t>
      </w:r>
      <w:r w:rsidR="00704F67" w:rsidRPr="00FA1406">
        <w:rPr>
          <w:rFonts w:ascii="Times New Roman" w:hAnsi="Times New Roman" w:cs="Times New Roman"/>
          <w:b/>
          <w:bCs/>
          <w:sz w:val="24"/>
          <w:szCs w:val="24"/>
          <w:u w:val="single"/>
        </w:rPr>
        <w:t xml:space="preserve">, stavak </w:t>
      </w:r>
      <w:r w:rsidR="008749C4">
        <w:rPr>
          <w:rFonts w:ascii="Times New Roman" w:hAnsi="Times New Roman" w:cs="Times New Roman"/>
          <w:b/>
          <w:bCs/>
          <w:sz w:val="24"/>
          <w:szCs w:val="24"/>
          <w:u w:val="single"/>
        </w:rPr>
        <w:t>1.</w:t>
      </w:r>
    </w:p>
    <w:p w14:paraId="02345063" w14:textId="4B0B815A" w:rsidR="00A47BCF" w:rsidRPr="00FA1406" w:rsidRDefault="00704F67" w:rsidP="001A413B">
      <w:pPr>
        <w:spacing w:after="0"/>
        <w:ind w:left="708"/>
        <w:jc w:val="both"/>
        <w:rPr>
          <w:rFonts w:ascii="Times New Roman" w:hAnsi="Times New Roman" w:cs="Times New Roman"/>
          <w:sz w:val="24"/>
          <w:szCs w:val="24"/>
        </w:rPr>
      </w:pPr>
      <w:r w:rsidRPr="00FA1406">
        <w:rPr>
          <w:rFonts w:ascii="Times New Roman" w:hAnsi="Times New Roman" w:cs="Times New Roman"/>
          <w:sz w:val="24"/>
          <w:szCs w:val="24"/>
        </w:rPr>
        <w:t xml:space="preserve">Izmjenom podnaslova koji prethodi članku 31. Odluke osigurava se jasnije i preciznije označavanje dijela Odluke koji se odnosi na objašnjenje metodologije izračuna cijene javne usluge. Novi podnaslov </w:t>
      </w:r>
      <w:r w:rsidRPr="00FA1406">
        <w:rPr>
          <w:rFonts w:ascii="Times New Roman" w:hAnsi="Times New Roman" w:cs="Times New Roman"/>
          <w:i/>
          <w:iCs/>
          <w:sz w:val="24"/>
          <w:szCs w:val="24"/>
        </w:rPr>
        <w:t>„Obrazloženje izračuna cijene obvezne minimalne javne usluge“</w:t>
      </w:r>
      <w:r w:rsidRPr="00FA1406">
        <w:rPr>
          <w:rFonts w:ascii="Times New Roman" w:hAnsi="Times New Roman" w:cs="Times New Roman"/>
          <w:sz w:val="24"/>
          <w:szCs w:val="24"/>
        </w:rPr>
        <w:t xml:space="preserve"> sadržajno bolje odražava svrhu i strukturu članka 31., jer naglašava da se u tom dijelu Odluke obrazlažu sastavni elementi i način izračuna fiksnog dijela cijene javne usluge.</w:t>
      </w:r>
      <w:r w:rsidRPr="00FA1406">
        <w:rPr>
          <w:rFonts w:ascii="Times New Roman" w:hAnsi="Times New Roman" w:cs="Times New Roman"/>
          <w:sz w:val="24"/>
          <w:szCs w:val="24"/>
        </w:rPr>
        <w:br/>
        <w:t>Izmjena ima isključivo redakcijski i tehnički karakter, bez utjecaja na visinu cijene ili način obračuna, a doprinosi transparentnosti i razumljivosti Odluke.</w:t>
      </w:r>
    </w:p>
    <w:p w14:paraId="4CBA9172" w14:textId="77777777" w:rsidR="00704F67" w:rsidRPr="00FA1406" w:rsidRDefault="00704F67" w:rsidP="00A01E01">
      <w:pPr>
        <w:spacing w:after="0"/>
        <w:ind w:left="708"/>
        <w:rPr>
          <w:rFonts w:ascii="Times New Roman" w:hAnsi="Times New Roman" w:cs="Times New Roman"/>
          <w:sz w:val="24"/>
          <w:szCs w:val="24"/>
        </w:rPr>
      </w:pPr>
    </w:p>
    <w:p w14:paraId="4D1E3D31" w14:textId="7AEB3D3B" w:rsidR="00704F67" w:rsidRPr="001A413B" w:rsidRDefault="00704F67" w:rsidP="001A413B">
      <w:pPr>
        <w:pStyle w:val="Odlomakpopisa"/>
        <w:spacing w:after="0"/>
        <w:rPr>
          <w:rFonts w:ascii="Times New Roman" w:hAnsi="Times New Roman" w:cs="Times New Roman"/>
          <w:b/>
          <w:bCs/>
          <w:sz w:val="24"/>
          <w:szCs w:val="24"/>
          <w:u w:val="single"/>
        </w:rPr>
      </w:pPr>
      <w:r w:rsidRPr="00FA1406">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8</w:t>
      </w:r>
      <w:r w:rsidRPr="00FA1406">
        <w:rPr>
          <w:rFonts w:ascii="Times New Roman" w:hAnsi="Times New Roman" w:cs="Times New Roman"/>
          <w:b/>
          <w:bCs/>
          <w:sz w:val="24"/>
          <w:szCs w:val="24"/>
          <w:u w:val="single"/>
        </w:rPr>
        <w:t xml:space="preserve">., stavak </w:t>
      </w:r>
      <w:r w:rsidR="008749C4">
        <w:rPr>
          <w:rFonts w:ascii="Times New Roman" w:hAnsi="Times New Roman" w:cs="Times New Roman"/>
          <w:b/>
          <w:bCs/>
          <w:sz w:val="24"/>
          <w:szCs w:val="24"/>
          <w:u w:val="single"/>
        </w:rPr>
        <w:t>2.</w:t>
      </w:r>
    </w:p>
    <w:p w14:paraId="137D1E52" w14:textId="6363ABD2" w:rsidR="00704F67" w:rsidRPr="00FA1406" w:rsidRDefault="00704F67" w:rsidP="001A413B">
      <w:pPr>
        <w:spacing w:after="0"/>
        <w:ind w:left="708"/>
        <w:jc w:val="both"/>
        <w:rPr>
          <w:rFonts w:ascii="Times New Roman" w:hAnsi="Times New Roman" w:cs="Times New Roman"/>
          <w:sz w:val="24"/>
          <w:szCs w:val="24"/>
        </w:rPr>
      </w:pPr>
      <w:r w:rsidRPr="00FA1406">
        <w:rPr>
          <w:rFonts w:ascii="Times New Roman" w:hAnsi="Times New Roman" w:cs="Times New Roman"/>
          <w:sz w:val="24"/>
          <w:szCs w:val="24"/>
        </w:rPr>
        <w:t>Izmjenom članka 31. Odluke preciznije se definira struktura i način izračuna cijene obvezne minimalne javne usluge, odnosno fiksnog dijela cijene. Cilj izmjene je uskladiti odredbu s metodologijom koja se primjenjuje u prijedlogu novog cjenika za 202</w:t>
      </w:r>
      <w:r w:rsidR="008749C4">
        <w:rPr>
          <w:rFonts w:ascii="Times New Roman" w:hAnsi="Times New Roman" w:cs="Times New Roman"/>
          <w:sz w:val="24"/>
          <w:szCs w:val="24"/>
        </w:rPr>
        <w:t>6</w:t>
      </w:r>
      <w:r w:rsidRPr="00FA1406">
        <w:rPr>
          <w:rFonts w:ascii="Times New Roman" w:hAnsi="Times New Roman" w:cs="Times New Roman"/>
          <w:sz w:val="24"/>
          <w:szCs w:val="24"/>
        </w:rPr>
        <w:t>. godinu, pri čemu se jasno razgraničavaju troškovi koji čine sastavne elemente fiksnog dijela. Na ovaj način Odluka pruža transparentan pregled elemenata koji utječu na formiranje cijene javne usluge, čime se osigurava usklađenost s člankom 29. Odluke i člankom 76. Zakona o gospodarenju otpadom.</w:t>
      </w:r>
      <w:r w:rsidRPr="00FA1406">
        <w:rPr>
          <w:rFonts w:ascii="Times New Roman" w:hAnsi="Times New Roman" w:cs="Times New Roman"/>
          <w:sz w:val="24"/>
          <w:szCs w:val="24"/>
        </w:rPr>
        <w:br/>
        <w:t>Izmjena ima normativno-tehnički karakter te ne mijenja postojeći model obračuna, nego ga čini razumljivijim i dosljednijim u primjeni.</w:t>
      </w:r>
    </w:p>
    <w:p w14:paraId="04BC0BF5" w14:textId="77777777" w:rsidR="00704F67" w:rsidRPr="00FA1406" w:rsidRDefault="00704F67" w:rsidP="00301C5D">
      <w:pPr>
        <w:spacing w:after="0"/>
        <w:ind w:firstLine="708"/>
        <w:rPr>
          <w:rFonts w:ascii="Times New Roman" w:hAnsi="Times New Roman" w:cs="Times New Roman"/>
          <w:b/>
          <w:bCs/>
          <w:sz w:val="24"/>
          <w:szCs w:val="24"/>
          <w:u w:val="single"/>
        </w:rPr>
      </w:pPr>
    </w:p>
    <w:p w14:paraId="061242D0" w14:textId="77777777" w:rsidR="00404F91" w:rsidRDefault="00404F91" w:rsidP="00301C5D">
      <w:pPr>
        <w:spacing w:after="0"/>
        <w:ind w:firstLine="708"/>
        <w:rPr>
          <w:rFonts w:ascii="Times New Roman" w:hAnsi="Times New Roman" w:cs="Times New Roman"/>
          <w:b/>
          <w:bCs/>
          <w:sz w:val="24"/>
          <w:szCs w:val="24"/>
          <w:u w:val="single"/>
        </w:rPr>
      </w:pPr>
    </w:p>
    <w:p w14:paraId="62C8C8D4" w14:textId="60A76D6B" w:rsidR="00A01E01" w:rsidRPr="001A413B" w:rsidRDefault="00A01E01" w:rsidP="001A413B">
      <w:pPr>
        <w:spacing w:after="0"/>
        <w:ind w:firstLine="708"/>
        <w:rPr>
          <w:rFonts w:ascii="Times New Roman" w:hAnsi="Times New Roman" w:cs="Times New Roman"/>
          <w:b/>
          <w:bCs/>
          <w:sz w:val="24"/>
          <w:szCs w:val="24"/>
          <w:u w:val="single"/>
        </w:rPr>
      </w:pPr>
      <w:r w:rsidRPr="00FA1406">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9.</w:t>
      </w:r>
    </w:p>
    <w:p w14:paraId="071BBD35" w14:textId="4EDDB453" w:rsidR="00A47BCF" w:rsidRPr="00FA1406" w:rsidRDefault="00FD4136" w:rsidP="001A413B">
      <w:pPr>
        <w:spacing w:after="0"/>
        <w:ind w:left="708"/>
        <w:jc w:val="both"/>
        <w:rPr>
          <w:rFonts w:ascii="Times New Roman" w:hAnsi="Times New Roman" w:cs="Times New Roman"/>
          <w:sz w:val="24"/>
          <w:szCs w:val="24"/>
        </w:rPr>
      </w:pPr>
      <w:r w:rsidRPr="00FA1406">
        <w:rPr>
          <w:rFonts w:ascii="Times New Roman" w:hAnsi="Times New Roman" w:cs="Times New Roman"/>
          <w:sz w:val="24"/>
          <w:szCs w:val="24"/>
        </w:rPr>
        <w:t>Ovim se člankom briše članak 32. Odluke, koji se odnosio na kriterije za umanjenje cijene javne usluge. Sustav javne usluge temelji se na načelu jedinstvene cijene unutar svake kategorije korisnika, kako bi svi korisnici plaćali jednaku cijenu za istu vrstu usluge.</w:t>
      </w:r>
      <w:r w:rsidRPr="00FA1406">
        <w:rPr>
          <w:rFonts w:ascii="Times New Roman" w:hAnsi="Times New Roman" w:cs="Times New Roman"/>
          <w:sz w:val="24"/>
          <w:szCs w:val="24"/>
        </w:rPr>
        <w:br/>
        <w:t>Primjena popusta ili umanjenja cijene, neovisno o osnovi, nije u skladu s tim načelom jer dovodi do odstupanja u cijeni unutar iste kategorije korisnika i time narušava načelo jednakosti i transparentnosti naplate. Također, dosadašnja odredba o umanjenju cijene nije bila provediva u praksi, budući da nije bilo objektivnog mehanizma za provjeru uvjeta niti administrativne mogućnosti za sustavno praćenje pojedinačnih slučajeva.</w:t>
      </w:r>
      <w:r w:rsidRPr="00FA1406">
        <w:rPr>
          <w:rFonts w:ascii="Times New Roman" w:hAnsi="Times New Roman" w:cs="Times New Roman"/>
          <w:sz w:val="24"/>
          <w:szCs w:val="24"/>
        </w:rPr>
        <w:br/>
        <w:t>Brisanjem članka osigurava se jedinstvena, stabilna i lako provediva struktura cijene javne usluge, čime se isključuje svaka mogućnost različitog tretmana korisnika i pojednostavljuje provedba sustava naplate.</w:t>
      </w:r>
    </w:p>
    <w:p w14:paraId="5976ABAA" w14:textId="77777777" w:rsidR="00A47BCF" w:rsidRPr="00FA1406" w:rsidRDefault="00A47BCF" w:rsidP="00A47BCF">
      <w:pPr>
        <w:spacing w:after="0"/>
        <w:ind w:left="708"/>
        <w:rPr>
          <w:rFonts w:ascii="Times New Roman" w:hAnsi="Times New Roman" w:cs="Times New Roman"/>
          <w:sz w:val="24"/>
          <w:szCs w:val="24"/>
        </w:rPr>
      </w:pPr>
    </w:p>
    <w:p w14:paraId="451A5859" w14:textId="1CCF5A61" w:rsidR="00E153F2" w:rsidRPr="001A413B" w:rsidRDefault="00E153F2" w:rsidP="001A413B">
      <w:pPr>
        <w:spacing w:after="0"/>
        <w:ind w:firstLine="708"/>
        <w:rPr>
          <w:rFonts w:ascii="Times New Roman" w:hAnsi="Times New Roman" w:cs="Times New Roman"/>
          <w:b/>
          <w:bCs/>
          <w:sz w:val="24"/>
          <w:szCs w:val="24"/>
          <w:u w:val="single"/>
        </w:rPr>
      </w:pPr>
      <w:r w:rsidRPr="00FA1406">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10.</w:t>
      </w:r>
      <w:r w:rsidRPr="00FA1406">
        <w:rPr>
          <w:rFonts w:ascii="Times New Roman" w:hAnsi="Times New Roman" w:cs="Times New Roman"/>
          <w:b/>
          <w:bCs/>
          <w:sz w:val="24"/>
          <w:szCs w:val="24"/>
          <w:u w:val="single"/>
        </w:rPr>
        <w:t xml:space="preserve">, stavak </w:t>
      </w:r>
      <w:r w:rsidR="008749C4">
        <w:rPr>
          <w:rFonts w:ascii="Times New Roman" w:hAnsi="Times New Roman" w:cs="Times New Roman"/>
          <w:b/>
          <w:bCs/>
          <w:sz w:val="24"/>
          <w:szCs w:val="24"/>
          <w:u w:val="single"/>
        </w:rPr>
        <w:t>1.</w:t>
      </w:r>
    </w:p>
    <w:p w14:paraId="2005A743" w14:textId="77777777" w:rsidR="00E153F2" w:rsidRPr="00FA1406" w:rsidRDefault="00E153F2" w:rsidP="001A413B">
      <w:pPr>
        <w:spacing w:after="0"/>
        <w:ind w:left="708"/>
        <w:rPr>
          <w:rFonts w:ascii="Times New Roman" w:hAnsi="Times New Roman" w:cs="Times New Roman"/>
          <w:sz w:val="24"/>
          <w:szCs w:val="24"/>
        </w:rPr>
      </w:pPr>
      <w:r w:rsidRPr="00FA1406">
        <w:rPr>
          <w:rFonts w:ascii="Times New Roman" w:hAnsi="Times New Roman" w:cs="Times New Roman"/>
          <w:sz w:val="24"/>
          <w:szCs w:val="24"/>
        </w:rPr>
        <w:t>Ovim se stavkom, sukladno brisanju članka 32. iz članka 8. ovog Prijedloga, dosadašnji članak 35. Odluke označava kao članak 34.</w:t>
      </w:r>
      <w:r w:rsidRPr="00FA1406">
        <w:rPr>
          <w:rFonts w:ascii="Times New Roman" w:hAnsi="Times New Roman" w:cs="Times New Roman"/>
          <w:sz w:val="24"/>
          <w:szCs w:val="24"/>
        </w:rPr>
        <w:br/>
        <w:t>Izmjena je isključivo tehničke naravi te se provodi radi održavanja urednog numeričkog slijeda i logičnog poretka odredbi u Odluci.</w:t>
      </w:r>
      <w:r w:rsidRPr="00FA1406">
        <w:rPr>
          <w:rFonts w:ascii="Times New Roman" w:hAnsi="Times New Roman" w:cs="Times New Roman"/>
          <w:sz w:val="24"/>
          <w:szCs w:val="24"/>
        </w:rPr>
        <w:br/>
      </w:r>
      <w:r w:rsidRPr="00FA1406">
        <w:rPr>
          <w:rFonts w:ascii="Times New Roman" w:hAnsi="Times New Roman" w:cs="Times New Roman"/>
          <w:sz w:val="24"/>
          <w:szCs w:val="24"/>
        </w:rPr>
        <w:lastRenderedPageBreak/>
        <w:t>Ova promjena ne mijenja sadržaj ni pravne učinke postojećih odredbi, već osigurava normativnu dosljednost akta.</w:t>
      </w:r>
    </w:p>
    <w:p w14:paraId="50A94479" w14:textId="77777777" w:rsidR="00E153F2" w:rsidRPr="00FA1406" w:rsidRDefault="00E153F2" w:rsidP="00A47BCF">
      <w:pPr>
        <w:spacing w:after="0"/>
        <w:ind w:left="708"/>
        <w:rPr>
          <w:rFonts w:ascii="Times New Roman" w:hAnsi="Times New Roman" w:cs="Times New Roman"/>
          <w:sz w:val="24"/>
          <w:szCs w:val="24"/>
        </w:rPr>
      </w:pPr>
    </w:p>
    <w:p w14:paraId="3C0AB855" w14:textId="46EA251A" w:rsidR="00FC5B90" w:rsidRPr="001A413B" w:rsidRDefault="00E153F2" w:rsidP="001A413B">
      <w:pPr>
        <w:spacing w:after="0"/>
        <w:ind w:firstLine="708"/>
        <w:rPr>
          <w:rFonts w:ascii="Times New Roman" w:hAnsi="Times New Roman" w:cs="Times New Roman"/>
          <w:b/>
          <w:bCs/>
          <w:sz w:val="24"/>
          <w:szCs w:val="24"/>
          <w:u w:val="single"/>
        </w:rPr>
      </w:pPr>
      <w:r w:rsidRPr="00FA1406">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10.</w:t>
      </w:r>
      <w:r w:rsidRPr="00FA1406">
        <w:rPr>
          <w:rFonts w:ascii="Times New Roman" w:hAnsi="Times New Roman" w:cs="Times New Roman"/>
          <w:b/>
          <w:bCs/>
          <w:sz w:val="24"/>
          <w:szCs w:val="24"/>
          <w:u w:val="single"/>
        </w:rPr>
        <w:t xml:space="preserve">, stavak </w:t>
      </w:r>
      <w:r w:rsidR="008749C4">
        <w:rPr>
          <w:rFonts w:ascii="Times New Roman" w:hAnsi="Times New Roman" w:cs="Times New Roman"/>
          <w:b/>
          <w:bCs/>
          <w:sz w:val="24"/>
          <w:szCs w:val="24"/>
          <w:u w:val="single"/>
        </w:rPr>
        <w:t>2.</w:t>
      </w:r>
    </w:p>
    <w:p w14:paraId="72AA0B0F" w14:textId="129029B6" w:rsidR="00E153F2" w:rsidRPr="00FA1406" w:rsidRDefault="00E153F2" w:rsidP="001A413B">
      <w:pPr>
        <w:pStyle w:val="Odlomakpopisa"/>
        <w:spacing w:after="0"/>
        <w:rPr>
          <w:rFonts w:ascii="Times New Roman" w:hAnsi="Times New Roman" w:cs="Times New Roman"/>
          <w:sz w:val="24"/>
          <w:szCs w:val="24"/>
        </w:rPr>
      </w:pPr>
      <w:r w:rsidRPr="00FA1406">
        <w:rPr>
          <w:rFonts w:ascii="Times New Roman" w:hAnsi="Times New Roman" w:cs="Times New Roman"/>
          <w:sz w:val="24"/>
          <w:szCs w:val="24"/>
        </w:rPr>
        <w:t>Izmjenom stavka</w:t>
      </w:r>
      <w:r w:rsidR="008749C4">
        <w:rPr>
          <w:rFonts w:ascii="Times New Roman" w:hAnsi="Times New Roman" w:cs="Times New Roman"/>
          <w:sz w:val="24"/>
          <w:szCs w:val="24"/>
        </w:rPr>
        <w:t xml:space="preserve"> 3.</w:t>
      </w:r>
      <w:r w:rsidRPr="00FA1406">
        <w:rPr>
          <w:rFonts w:ascii="Times New Roman" w:hAnsi="Times New Roman" w:cs="Times New Roman"/>
          <w:sz w:val="24"/>
          <w:szCs w:val="24"/>
        </w:rPr>
        <w:t xml:space="preserve"> članka 35. (novog članka 34.) preciznije se uređuje način određivanja iznosa ugovorne kazne.</w:t>
      </w:r>
      <w:r w:rsidRPr="00FA1406">
        <w:rPr>
          <w:rFonts w:ascii="Times New Roman" w:hAnsi="Times New Roman" w:cs="Times New Roman"/>
          <w:sz w:val="24"/>
          <w:szCs w:val="24"/>
        </w:rPr>
        <w:br/>
        <w:t>Propisuje se da se kazna određuje u razmjeru s troškovima uklanjanja posljedica nepravilnog postupanja korisnika, uz gornju granicu do iznosa godišnje cijene obvezne minimalne javne usluge.</w:t>
      </w:r>
      <w:r w:rsidRPr="00FA1406">
        <w:rPr>
          <w:rFonts w:ascii="Times New Roman" w:hAnsi="Times New Roman" w:cs="Times New Roman"/>
          <w:sz w:val="24"/>
          <w:szCs w:val="24"/>
        </w:rPr>
        <w:br/>
        <w:t>Ova izmjena uvodi jasne i objektivne granice kod primjene ugovornih kazni, čime se osigurava jednaka i predvidiva primjena propisa te se izbjegava mogućnost proizvoljnog određivanja visine kazni.</w:t>
      </w:r>
    </w:p>
    <w:p w14:paraId="7664042D" w14:textId="77777777" w:rsidR="00E153F2" w:rsidRPr="00FA1406" w:rsidRDefault="00E153F2" w:rsidP="00A47BCF">
      <w:pPr>
        <w:pStyle w:val="Odlomakpopisa"/>
        <w:spacing w:after="0"/>
        <w:rPr>
          <w:rFonts w:ascii="Times New Roman" w:hAnsi="Times New Roman" w:cs="Times New Roman"/>
          <w:b/>
          <w:bCs/>
          <w:sz w:val="24"/>
          <w:szCs w:val="24"/>
        </w:rPr>
      </w:pPr>
    </w:p>
    <w:p w14:paraId="2453E716" w14:textId="5877DD5B" w:rsidR="00E153F2" w:rsidRPr="001A413B" w:rsidRDefault="00E153F2" w:rsidP="001A413B">
      <w:pPr>
        <w:spacing w:after="0"/>
        <w:ind w:firstLine="708"/>
        <w:rPr>
          <w:rFonts w:ascii="Times New Roman" w:hAnsi="Times New Roman" w:cs="Times New Roman"/>
          <w:b/>
          <w:bCs/>
          <w:sz w:val="24"/>
          <w:szCs w:val="24"/>
          <w:u w:val="single"/>
        </w:rPr>
      </w:pPr>
      <w:r w:rsidRPr="00FA1406">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10.</w:t>
      </w:r>
      <w:r w:rsidRPr="00FA1406">
        <w:rPr>
          <w:rFonts w:ascii="Times New Roman" w:hAnsi="Times New Roman" w:cs="Times New Roman"/>
          <w:b/>
          <w:bCs/>
          <w:sz w:val="24"/>
          <w:szCs w:val="24"/>
          <w:u w:val="single"/>
        </w:rPr>
        <w:t xml:space="preserve">, stavak </w:t>
      </w:r>
      <w:r w:rsidR="005D6E8F">
        <w:rPr>
          <w:rFonts w:ascii="Times New Roman" w:hAnsi="Times New Roman" w:cs="Times New Roman"/>
          <w:b/>
          <w:bCs/>
          <w:sz w:val="24"/>
          <w:szCs w:val="24"/>
          <w:u w:val="single"/>
        </w:rPr>
        <w:t>3.</w:t>
      </w:r>
    </w:p>
    <w:p w14:paraId="178199E4" w14:textId="116812C1" w:rsidR="00E153F2" w:rsidRPr="00FA1406" w:rsidRDefault="00E153F2" w:rsidP="005D6E8F">
      <w:pPr>
        <w:pStyle w:val="Odlomakpopisa"/>
        <w:spacing w:after="0"/>
        <w:rPr>
          <w:rFonts w:ascii="Times New Roman" w:hAnsi="Times New Roman" w:cs="Times New Roman"/>
          <w:sz w:val="24"/>
          <w:szCs w:val="24"/>
        </w:rPr>
      </w:pPr>
      <w:r w:rsidRPr="00FA1406">
        <w:rPr>
          <w:rFonts w:ascii="Times New Roman" w:hAnsi="Times New Roman" w:cs="Times New Roman"/>
          <w:sz w:val="24"/>
          <w:szCs w:val="24"/>
        </w:rPr>
        <w:t xml:space="preserve">Izmjenom stavka </w:t>
      </w:r>
      <w:r w:rsidR="005D6E8F">
        <w:rPr>
          <w:rFonts w:ascii="Times New Roman" w:hAnsi="Times New Roman" w:cs="Times New Roman"/>
          <w:sz w:val="24"/>
          <w:szCs w:val="24"/>
        </w:rPr>
        <w:t xml:space="preserve">4. </w:t>
      </w:r>
      <w:r w:rsidRPr="00FA1406">
        <w:rPr>
          <w:rFonts w:ascii="Times New Roman" w:hAnsi="Times New Roman" w:cs="Times New Roman"/>
          <w:sz w:val="24"/>
          <w:szCs w:val="24"/>
        </w:rPr>
        <w:t>članka 35. (novog članka 34.) detaljnije se uređuju dokazna sredstva na temelju kojih se može utvrditi nepravilno postupanje korisnika.</w:t>
      </w:r>
      <w:r w:rsidRPr="00FA1406">
        <w:rPr>
          <w:rFonts w:ascii="Times New Roman" w:hAnsi="Times New Roman" w:cs="Times New Roman"/>
          <w:sz w:val="24"/>
          <w:szCs w:val="24"/>
        </w:rPr>
        <w:br/>
        <w:t>Utvrđuje se da se kao dokaz može koristiti fotografska ili video dokumentacija, zapisnik o utvrđenoj nepravilnosti, evidencija o predaji otpada te drugi objektivni pokazatelji.</w:t>
      </w:r>
      <w:r w:rsidR="00FA1406">
        <w:rPr>
          <w:rFonts w:ascii="Times New Roman" w:hAnsi="Times New Roman" w:cs="Times New Roman"/>
          <w:sz w:val="24"/>
          <w:szCs w:val="24"/>
        </w:rPr>
        <w:t xml:space="preserve"> </w:t>
      </w:r>
      <w:r w:rsidRPr="00FA1406">
        <w:rPr>
          <w:rFonts w:ascii="Times New Roman" w:hAnsi="Times New Roman" w:cs="Times New Roman"/>
          <w:sz w:val="24"/>
          <w:szCs w:val="24"/>
        </w:rPr>
        <w:t>Također se propisuje mogućnost da komunalni redar snimi i ustupi dokazni materijal davatelju usluge.</w:t>
      </w:r>
      <w:r w:rsidRPr="00FA1406">
        <w:rPr>
          <w:rFonts w:ascii="Times New Roman" w:hAnsi="Times New Roman" w:cs="Times New Roman"/>
          <w:sz w:val="24"/>
          <w:szCs w:val="24"/>
        </w:rPr>
        <w:br/>
        <w:t>Izmjena ima za cilj povećanje vjerodostojnosti i transparentnosti postupka utvrđivanja nepravilnosti te bolju koordinaciju između nadzora na terenu i davatelja javne usluge</w:t>
      </w:r>
      <w:r w:rsidR="005D6E8F">
        <w:rPr>
          <w:rFonts w:ascii="Times New Roman" w:hAnsi="Times New Roman" w:cs="Times New Roman"/>
          <w:sz w:val="24"/>
          <w:szCs w:val="24"/>
        </w:rPr>
        <w:t>.</w:t>
      </w:r>
    </w:p>
    <w:p w14:paraId="7B365A25" w14:textId="77777777" w:rsidR="00404F91" w:rsidRDefault="00404F91" w:rsidP="00E153F2">
      <w:pPr>
        <w:spacing w:after="0"/>
        <w:ind w:firstLine="708"/>
        <w:rPr>
          <w:rFonts w:ascii="Times New Roman" w:hAnsi="Times New Roman" w:cs="Times New Roman"/>
          <w:b/>
          <w:bCs/>
          <w:sz w:val="24"/>
          <w:szCs w:val="24"/>
          <w:u w:val="single"/>
        </w:rPr>
      </w:pPr>
    </w:p>
    <w:p w14:paraId="3E021862" w14:textId="4F8C8317" w:rsidR="00E153F2" w:rsidRPr="001A413B" w:rsidRDefault="00E153F2" w:rsidP="001A413B">
      <w:pPr>
        <w:spacing w:after="0"/>
        <w:ind w:firstLine="708"/>
        <w:rPr>
          <w:rFonts w:ascii="Times New Roman" w:hAnsi="Times New Roman" w:cs="Times New Roman"/>
          <w:b/>
          <w:bCs/>
          <w:sz w:val="24"/>
          <w:szCs w:val="24"/>
          <w:u w:val="single"/>
        </w:rPr>
      </w:pPr>
      <w:r w:rsidRPr="00FA1406">
        <w:rPr>
          <w:rFonts w:ascii="Times New Roman" w:hAnsi="Times New Roman" w:cs="Times New Roman"/>
          <w:b/>
          <w:bCs/>
          <w:sz w:val="24"/>
          <w:szCs w:val="24"/>
          <w:u w:val="single"/>
        </w:rPr>
        <w:t xml:space="preserve">ČLANAK </w:t>
      </w:r>
      <w:r w:rsidR="009A2DFE">
        <w:rPr>
          <w:rFonts w:ascii="Times New Roman" w:hAnsi="Times New Roman" w:cs="Times New Roman"/>
          <w:b/>
          <w:bCs/>
          <w:sz w:val="24"/>
          <w:szCs w:val="24"/>
          <w:u w:val="single"/>
        </w:rPr>
        <w:t>10.</w:t>
      </w:r>
      <w:r w:rsidRPr="00FA1406">
        <w:rPr>
          <w:rFonts w:ascii="Times New Roman" w:hAnsi="Times New Roman" w:cs="Times New Roman"/>
          <w:b/>
          <w:bCs/>
          <w:sz w:val="24"/>
          <w:szCs w:val="24"/>
          <w:u w:val="single"/>
        </w:rPr>
        <w:t xml:space="preserve">, stavak </w:t>
      </w:r>
      <w:r w:rsidR="005D6E8F">
        <w:rPr>
          <w:rFonts w:ascii="Times New Roman" w:hAnsi="Times New Roman" w:cs="Times New Roman"/>
          <w:b/>
          <w:bCs/>
          <w:sz w:val="24"/>
          <w:szCs w:val="24"/>
          <w:u w:val="single"/>
        </w:rPr>
        <w:t>4.</w:t>
      </w:r>
    </w:p>
    <w:p w14:paraId="45B16CFD" w14:textId="44E1ADAE" w:rsidR="002655A7" w:rsidRPr="00FA1406" w:rsidRDefault="00E153F2" w:rsidP="00FA1406">
      <w:pPr>
        <w:pStyle w:val="Odlomakpopisa"/>
        <w:spacing w:after="0"/>
        <w:rPr>
          <w:rFonts w:ascii="Times New Roman" w:hAnsi="Times New Roman" w:cs="Times New Roman"/>
          <w:sz w:val="24"/>
          <w:szCs w:val="24"/>
        </w:rPr>
      </w:pPr>
      <w:r w:rsidRPr="00FA1406">
        <w:rPr>
          <w:rFonts w:ascii="Times New Roman" w:hAnsi="Times New Roman" w:cs="Times New Roman"/>
          <w:sz w:val="24"/>
          <w:szCs w:val="24"/>
        </w:rPr>
        <w:t>Izmjenom Tablice 1. provodi se ažuriranje i preciziranje popisa nepravilnosti i pripadajućih ugovornih kazni.</w:t>
      </w:r>
      <w:r w:rsidRPr="00FA1406">
        <w:rPr>
          <w:rFonts w:ascii="Times New Roman" w:hAnsi="Times New Roman" w:cs="Times New Roman"/>
          <w:sz w:val="24"/>
          <w:szCs w:val="24"/>
        </w:rPr>
        <w:br/>
        <w:t>Nova tablica izrađena je na temelju stvarnih troškova postupanja s otpadom te iskustava iz prethodnih razdoblja.</w:t>
      </w:r>
      <w:r w:rsidRPr="00FA1406">
        <w:rPr>
          <w:rFonts w:ascii="Times New Roman" w:hAnsi="Times New Roman" w:cs="Times New Roman"/>
          <w:sz w:val="24"/>
          <w:szCs w:val="24"/>
        </w:rPr>
        <w:br/>
        <w:t>Ovom izmjenom osigurava se usklađenost iznosa kazni s realnim troškovima saniranja nepravilnosti, kao i jasnije razgraničenje lakših i težih oblika povreda obveza korisnika.</w:t>
      </w:r>
      <w:r w:rsidRPr="00FA1406">
        <w:rPr>
          <w:rFonts w:ascii="Times New Roman" w:hAnsi="Times New Roman" w:cs="Times New Roman"/>
          <w:sz w:val="24"/>
          <w:szCs w:val="24"/>
        </w:rPr>
        <w:br/>
        <w:t>Izmjena doprinosi većoj učinkovitosti sustava kontrole i jednakoj primjeni mjera na cijelom području pružanja javne usluge.</w:t>
      </w:r>
    </w:p>
    <w:p w14:paraId="377943CD" w14:textId="77777777" w:rsidR="002655A7" w:rsidRPr="00FA1406" w:rsidRDefault="002655A7" w:rsidP="00A47BCF">
      <w:pPr>
        <w:pStyle w:val="Odlomakpopisa"/>
        <w:spacing w:after="0"/>
        <w:rPr>
          <w:rFonts w:ascii="Times New Roman" w:hAnsi="Times New Roman" w:cs="Times New Roman"/>
          <w:sz w:val="24"/>
          <w:szCs w:val="24"/>
        </w:rPr>
      </w:pPr>
    </w:p>
    <w:p w14:paraId="4EAD3963" w14:textId="76ACF3AC" w:rsidR="002655A7" w:rsidRPr="001A413B" w:rsidRDefault="002655A7" w:rsidP="001A413B">
      <w:pPr>
        <w:pStyle w:val="Odlomakpopisa"/>
        <w:spacing w:after="0"/>
        <w:rPr>
          <w:rFonts w:ascii="Times New Roman" w:hAnsi="Times New Roman" w:cs="Times New Roman"/>
          <w:b/>
          <w:bCs/>
          <w:sz w:val="24"/>
          <w:szCs w:val="24"/>
          <w:u w:val="single"/>
        </w:rPr>
      </w:pPr>
      <w:r w:rsidRPr="00FA1406">
        <w:rPr>
          <w:rFonts w:ascii="Times New Roman" w:hAnsi="Times New Roman" w:cs="Times New Roman"/>
          <w:b/>
          <w:bCs/>
          <w:sz w:val="24"/>
          <w:szCs w:val="24"/>
          <w:u w:val="single"/>
        </w:rPr>
        <w:t>ČLANAK 1</w:t>
      </w:r>
      <w:r w:rsidR="009A2DFE">
        <w:rPr>
          <w:rFonts w:ascii="Times New Roman" w:hAnsi="Times New Roman" w:cs="Times New Roman"/>
          <w:b/>
          <w:bCs/>
          <w:sz w:val="24"/>
          <w:szCs w:val="24"/>
          <w:u w:val="single"/>
        </w:rPr>
        <w:t>1.</w:t>
      </w:r>
    </w:p>
    <w:p w14:paraId="1C4815A8" w14:textId="11D0A024" w:rsidR="00A47BCF" w:rsidRPr="001A413B" w:rsidRDefault="00A626C1" w:rsidP="001A413B">
      <w:pPr>
        <w:pStyle w:val="Odlomakpopisa"/>
        <w:spacing w:after="0"/>
        <w:rPr>
          <w:rFonts w:ascii="Times New Roman" w:hAnsi="Times New Roman" w:cs="Times New Roman"/>
          <w:sz w:val="24"/>
          <w:szCs w:val="24"/>
        </w:rPr>
      </w:pPr>
      <w:r>
        <w:rPr>
          <w:rFonts w:ascii="Times New Roman" w:hAnsi="Times New Roman" w:cs="Times New Roman"/>
          <w:sz w:val="24"/>
          <w:szCs w:val="24"/>
        </w:rPr>
        <w:t>Brisanjem</w:t>
      </w:r>
      <w:r w:rsidR="002655A7" w:rsidRPr="00FA1406">
        <w:rPr>
          <w:rFonts w:ascii="Times New Roman" w:hAnsi="Times New Roman" w:cs="Times New Roman"/>
          <w:sz w:val="24"/>
          <w:szCs w:val="24"/>
        </w:rPr>
        <w:t xml:space="preserve"> članka 38. Odluke provodi se brisanje nevažeće odredbe te se dosadašnji članci 39. i 40. renumeriraju u 38. i 39.</w:t>
      </w:r>
      <w:r w:rsidR="002655A7" w:rsidRPr="00FA1406">
        <w:rPr>
          <w:rFonts w:ascii="Times New Roman" w:hAnsi="Times New Roman" w:cs="Times New Roman"/>
          <w:sz w:val="24"/>
          <w:szCs w:val="24"/>
        </w:rPr>
        <w:br/>
        <w:t>Izmjena je tehničke naravi i nema utjecaja na sadržaj niti na provedbu ostalih odredbi Odluke.</w:t>
      </w:r>
      <w:r w:rsidR="002655A7" w:rsidRPr="00FA1406">
        <w:rPr>
          <w:rFonts w:ascii="Times New Roman" w:hAnsi="Times New Roman" w:cs="Times New Roman"/>
          <w:sz w:val="24"/>
          <w:szCs w:val="24"/>
        </w:rPr>
        <w:br/>
        <w:t>Cilj je osigurati uredan numerički slijed i normativnu dosljednost akta nakon prethodnih izmjena, bez mijenjanja pravnih učinaka ili obveza korisnika javne usluge.</w:t>
      </w:r>
    </w:p>
    <w:sectPr w:rsidR="00A47BCF" w:rsidRPr="001A413B" w:rsidSect="004757A7">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572"/>
    <w:multiLevelType w:val="hybridMultilevel"/>
    <w:tmpl w:val="77767BCE"/>
    <w:lvl w:ilvl="0" w:tplc="379CC782">
      <w:start w:val="1"/>
      <w:numFmt w:val="decimal"/>
      <w:lvlText w:val="(%1)"/>
      <w:lvlJc w:val="left"/>
      <w:pPr>
        <w:ind w:left="792" w:hanging="360"/>
      </w:pPr>
      <w:rPr>
        <w:rFonts w:asciiTheme="minorHAnsi" w:hAnsiTheme="minorHAnsi" w:cstheme="minorBidi" w:hint="default"/>
        <w:sz w:val="24"/>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1" w15:restartNumberingAfterBreak="0">
    <w:nsid w:val="00BF3FF7"/>
    <w:multiLevelType w:val="hybridMultilevel"/>
    <w:tmpl w:val="A36A9130"/>
    <w:lvl w:ilvl="0" w:tplc="E30CD6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3C6224"/>
    <w:multiLevelType w:val="hybridMultilevel"/>
    <w:tmpl w:val="10E0B13C"/>
    <w:lvl w:ilvl="0" w:tplc="DD0462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764A43"/>
    <w:multiLevelType w:val="hybridMultilevel"/>
    <w:tmpl w:val="7088B046"/>
    <w:lvl w:ilvl="0" w:tplc="936891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C960080"/>
    <w:multiLevelType w:val="hybridMultilevel"/>
    <w:tmpl w:val="42845486"/>
    <w:lvl w:ilvl="0" w:tplc="F7029FF6">
      <w:numFmt w:val="bullet"/>
      <w:lvlText w:val="-"/>
      <w:lvlJc w:val="left"/>
      <w:pPr>
        <w:ind w:left="1065" w:hanging="360"/>
      </w:pPr>
      <w:rPr>
        <w:rFonts w:ascii="Times New Roman" w:eastAsiaTheme="minorHAnsi" w:hAnsi="Times New Roman" w:cs="Times New Roman" w:hint="default"/>
        <w:b/>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11214F60"/>
    <w:multiLevelType w:val="hybridMultilevel"/>
    <w:tmpl w:val="7DA80230"/>
    <w:lvl w:ilvl="0" w:tplc="801E9B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7263A5"/>
    <w:multiLevelType w:val="hybridMultilevel"/>
    <w:tmpl w:val="AA342F8E"/>
    <w:lvl w:ilvl="0" w:tplc="D5F6F9E6">
      <w:start w:val="1"/>
      <w:numFmt w:val="decimal"/>
      <w:lvlText w:val="%1.)"/>
      <w:lvlJc w:val="left"/>
      <w:pPr>
        <w:ind w:left="1777" w:hanging="360"/>
      </w:pPr>
      <w:rPr>
        <w:rFonts w:hint="default"/>
      </w:rPr>
    </w:lvl>
    <w:lvl w:ilvl="1" w:tplc="041A0019" w:tentative="1">
      <w:start w:val="1"/>
      <w:numFmt w:val="lowerLetter"/>
      <w:lvlText w:val="%2."/>
      <w:lvlJc w:val="left"/>
      <w:pPr>
        <w:ind w:left="2484" w:hanging="360"/>
      </w:pPr>
    </w:lvl>
    <w:lvl w:ilvl="2" w:tplc="041A001B" w:tentative="1">
      <w:start w:val="1"/>
      <w:numFmt w:val="lowerRoman"/>
      <w:lvlText w:val="%3."/>
      <w:lvlJc w:val="right"/>
      <w:pPr>
        <w:ind w:left="3204" w:hanging="180"/>
      </w:pPr>
    </w:lvl>
    <w:lvl w:ilvl="3" w:tplc="041A000F" w:tentative="1">
      <w:start w:val="1"/>
      <w:numFmt w:val="decimal"/>
      <w:lvlText w:val="%4."/>
      <w:lvlJc w:val="left"/>
      <w:pPr>
        <w:ind w:left="3924" w:hanging="360"/>
      </w:pPr>
    </w:lvl>
    <w:lvl w:ilvl="4" w:tplc="041A0019" w:tentative="1">
      <w:start w:val="1"/>
      <w:numFmt w:val="lowerLetter"/>
      <w:lvlText w:val="%5."/>
      <w:lvlJc w:val="left"/>
      <w:pPr>
        <w:ind w:left="4644" w:hanging="360"/>
      </w:pPr>
    </w:lvl>
    <w:lvl w:ilvl="5" w:tplc="041A001B" w:tentative="1">
      <w:start w:val="1"/>
      <w:numFmt w:val="lowerRoman"/>
      <w:lvlText w:val="%6."/>
      <w:lvlJc w:val="right"/>
      <w:pPr>
        <w:ind w:left="5364" w:hanging="180"/>
      </w:pPr>
    </w:lvl>
    <w:lvl w:ilvl="6" w:tplc="041A000F" w:tentative="1">
      <w:start w:val="1"/>
      <w:numFmt w:val="decimal"/>
      <w:lvlText w:val="%7."/>
      <w:lvlJc w:val="left"/>
      <w:pPr>
        <w:ind w:left="6084" w:hanging="360"/>
      </w:pPr>
    </w:lvl>
    <w:lvl w:ilvl="7" w:tplc="041A0019" w:tentative="1">
      <w:start w:val="1"/>
      <w:numFmt w:val="lowerLetter"/>
      <w:lvlText w:val="%8."/>
      <w:lvlJc w:val="left"/>
      <w:pPr>
        <w:ind w:left="6804" w:hanging="360"/>
      </w:pPr>
    </w:lvl>
    <w:lvl w:ilvl="8" w:tplc="041A001B" w:tentative="1">
      <w:start w:val="1"/>
      <w:numFmt w:val="lowerRoman"/>
      <w:lvlText w:val="%9."/>
      <w:lvlJc w:val="right"/>
      <w:pPr>
        <w:ind w:left="7524" w:hanging="180"/>
      </w:pPr>
    </w:lvl>
  </w:abstractNum>
  <w:abstractNum w:abstractNumId="7" w15:restartNumberingAfterBreak="0">
    <w:nsid w:val="1BF54DE9"/>
    <w:multiLevelType w:val="hybridMultilevel"/>
    <w:tmpl w:val="6EAC3022"/>
    <w:lvl w:ilvl="0" w:tplc="6BAC13E4">
      <w:start w:val="1"/>
      <w:numFmt w:val="decimal"/>
      <w:lvlText w:val="(%1)"/>
      <w:lvlJc w:val="left"/>
      <w:pPr>
        <w:ind w:left="720" w:hanging="360"/>
      </w:pPr>
      <w:rPr>
        <w:rFonts w:hint="default"/>
        <w:b w:val="0"/>
        <w:bCs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4B25E8"/>
    <w:multiLevelType w:val="hybridMultilevel"/>
    <w:tmpl w:val="6B424508"/>
    <w:lvl w:ilvl="0" w:tplc="69C4E952">
      <w:start w:val="1"/>
      <w:numFmt w:val="decimal"/>
      <w:lvlText w:val="%1.)"/>
      <w:lvlJc w:val="left"/>
      <w:pPr>
        <w:ind w:left="1764" w:hanging="360"/>
      </w:pPr>
      <w:rPr>
        <w:rFonts w:hint="default"/>
      </w:rPr>
    </w:lvl>
    <w:lvl w:ilvl="1" w:tplc="041A0019" w:tentative="1">
      <w:start w:val="1"/>
      <w:numFmt w:val="lowerLetter"/>
      <w:lvlText w:val="%2."/>
      <w:lvlJc w:val="left"/>
      <w:pPr>
        <w:ind w:left="2484" w:hanging="360"/>
      </w:pPr>
    </w:lvl>
    <w:lvl w:ilvl="2" w:tplc="041A001B" w:tentative="1">
      <w:start w:val="1"/>
      <w:numFmt w:val="lowerRoman"/>
      <w:lvlText w:val="%3."/>
      <w:lvlJc w:val="right"/>
      <w:pPr>
        <w:ind w:left="3204" w:hanging="180"/>
      </w:pPr>
    </w:lvl>
    <w:lvl w:ilvl="3" w:tplc="041A000F" w:tentative="1">
      <w:start w:val="1"/>
      <w:numFmt w:val="decimal"/>
      <w:lvlText w:val="%4."/>
      <w:lvlJc w:val="left"/>
      <w:pPr>
        <w:ind w:left="3924" w:hanging="360"/>
      </w:pPr>
    </w:lvl>
    <w:lvl w:ilvl="4" w:tplc="041A0019" w:tentative="1">
      <w:start w:val="1"/>
      <w:numFmt w:val="lowerLetter"/>
      <w:lvlText w:val="%5."/>
      <w:lvlJc w:val="left"/>
      <w:pPr>
        <w:ind w:left="4644" w:hanging="360"/>
      </w:pPr>
    </w:lvl>
    <w:lvl w:ilvl="5" w:tplc="041A001B" w:tentative="1">
      <w:start w:val="1"/>
      <w:numFmt w:val="lowerRoman"/>
      <w:lvlText w:val="%6."/>
      <w:lvlJc w:val="right"/>
      <w:pPr>
        <w:ind w:left="5364" w:hanging="180"/>
      </w:pPr>
    </w:lvl>
    <w:lvl w:ilvl="6" w:tplc="041A000F" w:tentative="1">
      <w:start w:val="1"/>
      <w:numFmt w:val="decimal"/>
      <w:lvlText w:val="%7."/>
      <w:lvlJc w:val="left"/>
      <w:pPr>
        <w:ind w:left="6084" w:hanging="360"/>
      </w:pPr>
    </w:lvl>
    <w:lvl w:ilvl="7" w:tplc="041A0019" w:tentative="1">
      <w:start w:val="1"/>
      <w:numFmt w:val="lowerLetter"/>
      <w:lvlText w:val="%8."/>
      <w:lvlJc w:val="left"/>
      <w:pPr>
        <w:ind w:left="6804" w:hanging="360"/>
      </w:pPr>
    </w:lvl>
    <w:lvl w:ilvl="8" w:tplc="041A001B" w:tentative="1">
      <w:start w:val="1"/>
      <w:numFmt w:val="lowerRoman"/>
      <w:lvlText w:val="%9."/>
      <w:lvlJc w:val="right"/>
      <w:pPr>
        <w:ind w:left="7524" w:hanging="180"/>
      </w:pPr>
    </w:lvl>
  </w:abstractNum>
  <w:abstractNum w:abstractNumId="9" w15:restartNumberingAfterBreak="0">
    <w:nsid w:val="23354E69"/>
    <w:multiLevelType w:val="hybridMultilevel"/>
    <w:tmpl w:val="265E6A9C"/>
    <w:lvl w:ilvl="0" w:tplc="041A000B">
      <w:start w:val="1"/>
      <w:numFmt w:val="bullet"/>
      <w:lvlText w:val=""/>
      <w:lvlJc w:val="left"/>
      <w:pPr>
        <w:ind w:left="1425" w:hanging="360"/>
      </w:pPr>
      <w:rPr>
        <w:rFonts w:ascii="Wingdings" w:hAnsi="Wingdings"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0" w15:restartNumberingAfterBreak="0">
    <w:nsid w:val="23ED7292"/>
    <w:multiLevelType w:val="hybridMultilevel"/>
    <w:tmpl w:val="A9BE88E2"/>
    <w:lvl w:ilvl="0" w:tplc="FCF4B5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DE0C2B"/>
    <w:multiLevelType w:val="hybridMultilevel"/>
    <w:tmpl w:val="C8CEFEEC"/>
    <w:lvl w:ilvl="0" w:tplc="2D1ABFFA">
      <w:start w:val="1"/>
      <w:numFmt w:val="decimal"/>
      <w:lvlText w:val="(%1)"/>
      <w:lvlJc w:val="left"/>
      <w:pPr>
        <w:ind w:left="927" w:hanging="360"/>
      </w:pPr>
      <w:rPr>
        <w:rFonts w:hint="default"/>
        <w:b w:val="0"/>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5A9045F"/>
    <w:multiLevelType w:val="multilevel"/>
    <w:tmpl w:val="B298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05A4E"/>
    <w:multiLevelType w:val="multilevel"/>
    <w:tmpl w:val="5776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916B2"/>
    <w:multiLevelType w:val="hybridMultilevel"/>
    <w:tmpl w:val="4CD62CE6"/>
    <w:lvl w:ilvl="0" w:tplc="D18C8BE8">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382692"/>
    <w:multiLevelType w:val="hybridMultilevel"/>
    <w:tmpl w:val="2DDA88E2"/>
    <w:lvl w:ilvl="0" w:tplc="60F649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E55093"/>
    <w:multiLevelType w:val="multilevel"/>
    <w:tmpl w:val="AC9E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D0A96"/>
    <w:multiLevelType w:val="hybridMultilevel"/>
    <w:tmpl w:val="0690283E"/>
    <w:lvl w:ilvl="0" w:tplc="5158FDEC">
      <w:start w:val="1"/>
      <w:numFmt w:val="decimal"/>
      <w:lvlText w:val="(%1)"/>
      <w:lvlJc w:val="left"/>
      <w:pPr>
        <w:ind w:left="1080" w:hanging="360"/>
      </w:pPr>
      <w:rPr>
        <w:rFonts w:hint="default"/>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8EE0C14"/>
    <w:multiLevelType w:val="hybridMultilevel"/>
    <w:tmpl w:val="B5505A96"/>
    <w:lvl w:ilvl="0" w:tplc="041A000B">
      <w:start w:val="1"/>
      <w:numFmt w:val="bullet"/>
      <w:lvlText w:val=""/>
      <w:lvlJc w:val="left"/>
      <w:pPr>
        <w:ind w:left="2130" w:hanging="360"/>
      </w:pPr>
      <w:rPr>
        <w:rFonts w:ascii="Wingdings" w:hAnsi="Wingdings" w:hint="default"/>
        <w:b/>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19" w15:restartNumberingAfterBreak="0">
    <w:nsid w:val="52BA5E0E"/>
    <w:multiLevelType w:val="hybridMultilevel"/>
    <w:tmpl w:val="C7C0C78C"/>
    <w:lvl w:ilvl="0" w:tplc="004CD83A">
      <w:start w:val="1"/>
      <w:numFmt w:val="decimal"/>
      <w:lvlText w:val="(%1)"/>
      <w:lvlJc w:val="left"/>
      <w:pPr>
        <w:ind w:left="1080" w:hanging="360"/>
      </w:pPr>
      <w:rPr>
        <w:rFonts w:hint="default"/>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3B03CC9"/>
    <w:multiLevelType w:val="hybridMultilevel"/>
    <w:tmpl w:val="F8103920"/>
    <w:lvl w:ilvl="0" w:tplc="105E36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DE135E"/>
    <w:multiLevelType w:val="hybridMultilevel"/>
    <w:tmpl w:val="1AE87FB4"/>
    <w:lvl w:ilvl="0" w:tplc="8BC6C390">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22" w15:restartNumberingAfterBreak="0">
    <w:nsid w:val="6368545A"/>
    <w:multiLevelType w:val="hybridMultilevel"/>
    <w:tmpl w:val="824CFE9A"/>
    <w:lvl w:ilvl="0" w:tplc="FE687E8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D11C07"/>
    <w:multiLevelType w:val="hybridMultilevel"/>
    <w:tmpl w:val="FC0A8ECA"/>
    <w:lvl w:ilvl="0" w:tplc="EA428F4C">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5824200"/>
    <w:multiLevelType w:val="hybridMultilevel"/>
    <w:tmpl w:val="9D962CBC"/>
    <w:lvl w:ilvl="0" w:tplc="2AC89BA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7FD149C2"/>
    <w:multiLevelType w:val="hybridMultilevel"/>
    <w:tmpl w:val="BA443B18"/>
    <w:lvl w:ilvl="0" w:tplc="73562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73359478">
    <w:abstractNumId w:val="2"/>
  </w:num>
  <w:num w:numId="2" w16cid:durableId="1832868993">
    <w:abstractNumId w:val="20"/>
  </w:num>
  <w:num w:numId="3" w16cid:durableId="448352168">
    <w:abstractNumId w:val="24"/>
  </w:num>
  <w:num w:numId="4" w16cid:durableId="510416597">
    <w:abstractNumId w:val="1"/>
  </w:num>
  <w:num w:numId="5" w16cid:durableId="367921778">
    <w:abstractNumId w:val="7"/>
  </w:num>
  <w:num w:numId="6" w16cid:durableId="1263103045">
    <w:abstractNumId w:val="22"/>
  </w:num>
  <w:num w:numId="7" w16cid:durableId="1897164591">
    <w:abstractNumId w:val="25"/>
  </w:num>
  <w:num w:numId="8" w16cid:durableId="1409039013">
    <w:abstractNumId w:val="10"/>
  </w:num>
  <w:num w:numId="9" w16cid:durableId="101653408">
    <w:abstractNumId w:val="23"/>
  </w:num>
  <w:num w:numId="10" w16cid:durableId="1222520256">
    <w:abstractNumId w:val="3"/>
  </w:num>
  <w:num w:numId="11" w16cid:durableId="1143036384">
    <w:abstractNumId w:val="14"/>
  </w:num>
  <w:num w:numId="12" w16cid:durableId="2093548991">
    <w:abstractNumId w:val="15"/>
  </w:num>
  <w:num w:numId="13" w16cid:durableId="382947585">
    <w:abstractNumId w:val="17"/>
  </w:num>
  <w:num w:numId="14" w16cid:durableId="1931740228">
    <w:abstractNumId w:val="21"/>
  </w:num>
  <w:num w:numId="15" w16cid:durableId="2131047539">
    <w:abstractNumId w:val="6"/>
  </w:num>
  <w:num w:numId="16" w16cid:durableId="1390180447">
    <w:abstractNumId w:val="8"/>
  </w:num>
  <w:num w:numId="17" w16cid:durableId="244806609">
    <w:abstractNumId w:val="16"/>
  </w:num>
  <w:num w:numId="18" w16cid:durableId="269700371">
    <w:abstractNumId w:val="13"/>
  </w:num>
  <w:num w:numId="19" w16cid:durableId="1474910479">
    <w:abstractNumId w:val="12"/>
  </w:num>
  <w:num w:numId="20" w16cid:durableId="11886686">
    <w:abstractNumId w:val="5"/>
  </w:num>
  <w:num w:numId="21" w16cid:durableId="7828420">
    <w:abstractNumId w:val="4"/>
  </w:num>
  <w:num w:numId="22" w16cid:durableId="939878021">
    <w:abstractNumId w:val="18"/>
  </w:num>
  <w:num w:numId="23" w16cid:durableId="1910848790">
    <w:abstractNumId w:val="9"/>
  </w:num>
  <w:num w:numId="24" w16cid:durableId="2044330603">
    <w:abstractNumId w:val="19"/>
  </w:num>
  <w:num w:numId="25" w16cid:durableId="789664934">
    <w:abstractNumId w:val="0"/>
  </w:num>
  <w:num w:numId="26" w16cid:durableId="1921019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A9"/>
    <w:rsid w:val="000324BD"/>
    <w:rsid w:val="00032BB4"/>
    <w:rsid w:val="00033ADB"/>
    <w:rsid w:val="000376F0"/>
    <w:rsid w:val="00055E82"/>
    <w:rsid w:val="00065939"/>
    <w:rsid w:val="0007086D"/>
    <w:rsid w:val="00081739"/>
    <w:rsid w:val="00095519"/>
    <w:rsid w:val="000A622F"/>
    <w:rsid w:val="000C626D"/>
    <w:rsid w:val="000D2435"/>
    <w:rsid w:val="000D2FC9"/>
    <w:rsid w:val="000D4155"/>
    <w:rsid w:val="000D53DE"/>
    <w:rsid w:val="000E03D1"/>
    <w:rsid w:val="00102BDC"/>
    <w:rsid w:val="00123C62"/>
    <w:rsid w:val="00126B91"/>
    <w:rsid w:val="00132CDA"/>
    <w:rsid w:val="001351A2"/>
    <w:rsid w:val="00143BE8"/>
    <w:rsid w:val="001A413B"/>
    <w:rsid w:val="001A4E73"/>
    <w:rsid w:val="001A7A1B"/>
    <w:rsid w:val="001B11D6"/>
    <w:rsid w:val="001B6D13"/>
    <w:rsid w:val="001D5B90"/>
    <w:rsid w:val="00203D26"/>
    <w:rsid w:val="00240E13"/>
    <w:rsid w:val="002469F8"/>
    <w:rsid w:val="002655A7"/>
    <w:rsid w:val="00283BD0"/>
    <w:rsid w:val="002B10E3"/>
    <w:rsid w:val="002C39EC"/>
    <w:rsid w:val="002C3B44"/>
    <w:rsid w:val="002E7D5B"/>
    <w:rsid w:val="002F1415"/>
    <w:rsid w:val="00301C5D"/>
    <w:rsid w:val="00322D58"/>
    <w:rsid w:val="003304C3"/>
    <w:rsid w:val="00356ECB"/>
    <w:rsid w:val="00371B8D"/>
    <w:rsid w:val="00372302"/>
    <w:rsid w:val="00391B89"/>
    <w:rsid w:val="003A7B3A"/>
    <w:rsid w:val="003E0C73"/>
    <w:rsid w:val="003E541B"/>
    <w:rsid w:val="00404F91"/>
    <w:rsid w:val="00433465"/>
    <w:rsid w:val="00453C20"/>
    <w:rsid w:val="004757A7"/>
    <w:rsid w:val="004A0EF4"/>
    <w:rsid w:val="004B741F"/>
    <w:rsid w:val="004C0E67"/>
    <w:rsid w:val="004D0567"/>
    <w:rsid w:val="004D2E75"/>
    <w:rsid w:val="004E3DA6"/>
    <w:rsid w:val="004F57AE"/>
    <w:rsid w:val="00520146"/>
    <w:rsid w:val="00554616"/>
    <w:rsid w:val="005555CD"/>
    <w:rsid w:val="00555BF0"/>
    <w:rsid w:val="00583212"/>
    <w:rsid w:val="00593EAF"/>
    <w:rsid w:val="005A2FB6"/>
    <w:rsid w:val="005D3D12"/>
    <w:rsid w:val="005D6E8F"/>
    <w:rsid w:val="00607015"/>
    <w:rsid w:val="006322A9"/>
    <w:rsid w:val="00637354"/>
    <w:rsid w:val="006405FD"/>
    <w:rsid w:val="006624D2"/>
    <w:rsid w:val="00664E9D"/>
    <w:rsid w:val="00673D7E"/>
    <w:rsid w:val="00685A12"/>
    <w:rsid w:val="006A384B"/>
    <w:rsid w:val="006B39F9"/>
    <w:rsid w:val="006C2AE1"/>
    <w:rsid w:val="006F74B5"/>
    <w:rsid w:val="00704F67"/>
    <w:rsid w:val="007117D0"/>
    <w:rsid w:val="007237C5"/>
    <w:rsid w:val="00732888"/>
    <w:rsid w:val="00732A98"/>
    <w:rsid w:val="0073383D"/>
    <w:rsid w:val="007634FB"/>
    <w:rsid w:val="007730B8"/>
    <w:rsid w:val="007945E9"/>
    <w:rsid w:val="007A2B62"/>
    <w:rsid w:val="007C66E5"/>
    <w:rsid w:val="007F07D8"/>
    <w:rsid w:val="007F67A5"/>
    <w:rsid w:val="007F6DB1"/>
    <w:rsid w:val="00820413"/>
    <w:rsid w:val="00821713"/>
    <w:rsid w:val="008225E8"/>
    <w:rsid w:val="00827871"/>
    <w:rsid w:val="0085131A"/>
    <w:rsid w:val="00866E22"/>
    <w:rsid w:val="008749C4"/>
    <w:rsid w:val="008A216F"/>
    <w:rsid w:val="008D1683"/>
    <w:rsid w:val="008F328D"/>
    <w:rsid w:val="008F4060"/>
    <w:rsid w:val="00907FA0"/>
    <w:rsid w:val="009165A9"/>
    <w:rsid w:val="00926836"/>
    <w:rsid w:val="0094428F"/>
    <w:rsid w:val="00976857"/>
    <w:rsid w:val="009A2DFE"/>
    <w:rsid w:val="009A7226"/>
    <w:rsid w:val="009B46A4"/>
    <w:rsid w:val="009D549B"/>
    <w:rsid w:val="009E344D"/>
    <w:rsid w:val="009E5613"/>
    <w:rsid w:val="009F5702"/>
    <w:rsid w:val="00A01E01"/>
    <w:rsid w:val="00A04611"/>
    <w:rsid w:val="00A34E3E"/>
    <w:rsid w:val="00A43F1C"/>
    <w:rsid w:val="00A47BCF"/>
    <w:rsid w:val="00A55C0B"/>
    <w:rsid w:val="00A60130"/>
    <w:rsid w:val="00A626C1"/>
    <w:rsid w:val="00A75726"/>
    <w:rsid w:val="00A853BE"/>
    <w:rsid w:val="00AC153D"/>
    <w:rsid w:val="00AC709D"/>
    <w:rsid w:val="00AD6D15"/>
    <w:rsid w:val="00B06E5B"/>
    <w:rsid w:val="00B11CD4"/>
    <w:rsid w:val="00B32801"/>
    <w:rsid w:val="00B36FC1"/>
    <w:rsid w:val="00B421E3"/>
    <w:rsid w:val="00B602F9"/>
    <w:rsid w:val="00B92FAA"/>
    <w:rsid w:val="00BB1D0E"/>
    <w:rsid w:val="00BB20E4"/>
    <w:rsid w:val="00BC1D19"/>
    <w:rsid w:val="00BE2350"/>
    <w:rsid w:val="00BE6794"/>
    <w:rsid w:val="00C25523"/>
    <w:rsid w:val="00C2756E"/>
    <w:rsid w:val="00C314A1"/>
    <w:rsid w:val="00C33FB5"/>
    <w:rsid w:val="00C40020"/>
    <w:rsid w:val="00C520CF"/>
    <w:rsid w:val="00C7643B"/>
    <w:rsid w:val="00C876BF"/>
    <w:rsid w:val="00C95F64"/>
    <w:rsid w:val="00CC225A"/>
    <w:rsid w:val="00CF405A"/>
    <w:rsid w:val="00D3496F"/>
    <w:rsid w:val="00D34DF0"/>
    <w:rsid w:val="00D45DA8"/>
    <w:rsid w:val="00D83050"/>
    <w:rsid w:val="00DC7E95"/>
    <w:rsid w:val="00DD2EB3"/>
    <w:rsid w:val="00DE538B"/>
    <w:rsid w:val="00DF2242"/>
    <w:rsid w:val="00E1295C"/>
    <w:rsid w:val="00E153F2"/>
    <w:rsid w:val="00E44B1E"/>
    <w:rsid w:val="00E46F1A"/>
    <w:rsid w:val="00E533AF"/>
    <w:rsid w:val="00E554C7"/>
    <w:rsid w:val="00E641B5"/>
    <w:rsid w:val="00E652DA"/>
    <w:rsid w:val="00E72FCF"/>
    <w:rsid w:val="00ED4A52"/>
    <w:rsid w:val="00EE66AB"/>
    <w:rsid w:val="00F51CC8"/>
    <w:rsid w:val="00F61577"/>
    <w:rsid w:val="00F66EE9"/>
    <w:rsid w:val="00F710C0"/>
    <w:rsid w:val="00F74301"/>
    <w:rsid w:val="00F77CEE"/>
    <w:rsid w:val="00F91793"/>
    <w:rsid w:val="00F93370"/>
    <w:rsid w:val="00FA1406"/>
    <w:rsid w:val="00FC5B90"/>
    <w:rsid w:val="00FC70A5"/>
    <w:rsid w:val="00FD4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8722"/>
  <w15:chartTrackingRefBased/>
  <w15:docId w15:val="{DB719277-91B4-42A2-B0F8-1DB90CF2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DB"/>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F67A5"/>
    <w:pPr>
      <w:ind w:left="720"/>
      <w:contextualSpacing/>
    </w:pPr>
  </w:style>
  <w:style w:type="table" w:styleId="Reetkatablice">
    <w:name w:val="Table Grid"/>
    <w:basedOn w:val="Obinatablica"/>
    <w:uiPriority w:val="39"/>
    <w:rsid w:val="007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8A21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rsid w:val="00BE6794"/>
    <w:pPr>
      <w:spacing w:after="0" w:line="240" w:lineRule="auto"/>
    </w:pPr>
    <w:rPr>
      <w:rFonts w:ascii="Times New Roman" w:eastAsia="Calibri"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6619">
      <w:bodyDiv w:val="1"/>
      <w:marLeft w:val="0"/>
      <w:marRight w:val="0"/>
      <w:marTop w:val="0"/>
      <w:marBottom w:val="0"/>
      <w:divBdr>
        <w:top w:val="none" w:sz="0" w:space="0" w:color="auto"/>
        <w:left w:val="none" w:sz="0" w:space="0" w:color="auto"/>
        <w:bottom w:val="none" w:sz="0" w:space="0" w:color="auto"/>
        <w:right w:val="none" w:sz="0" w:space="0" w:color="auto"/>
      </w:divBdr>
    </w:div>
    <w:div w:id="778335207">
      <w:bodyDiv w:val="1"/>
      <w:marLeft w:val="0"/>
      <w:marRight w:val="0"/>
      <w:marTop w:val="0"/>
      <w:marBottom w:val="0"/>
      <w:divBdr>
        <w:top w:val="none" w:sz="0" w:space="0" w:color="auto"/>
        <w:left w:val="none" w:sz="0" w:space="0" w:color="auto"/>
        <w:bottom w:val="none" w:sz="0" w:space="0" w:color="auto"/>
        <w:right w:val="none" w:sz="0" w:space="0" w:color="auto"/>
      </w:divBdr>
    </w:div>
    <w:div w:id="866064337">
      <w:bodyDiv w:val="1"/>
      <w:marLeft w:val="0"/>
      <w:marRight w:val="0"/>
      <w:marTop w:val="0"/>
      <w:marBottom w:val="0"/>
      <w:divBdr>
        <w:top w:val="none" w:sz="0" w:space="0" w:color="auto"/>
        <w:left w:val="none" w:sz="0" w:space="0" w:color="auto"/>
        <w:bottom w:val="none" w:sz="0" w:space="0" w:color="auto"/>
        <w:right w:val="none" w:sz="0" w:space="0" w:color="auto"/>
      </w:divBdr>
    </w:div>
    <w:div w:id="1051073706">
      <w:bodyDiv w:val="1"/>
      <w:marLeft w:val="0"/>
      <w:marRight w:val="0"/>
      <w:marTop w:val="0"/>
      <w:marBottom w:val="0"/>
      <w:divBdr>
        <w:top w:val="none" w:sz="0" w:space="0" w:color="auto"/>
        <w:left w:val="none" w:sz="0" w:space="0" w:color="auto"/>
        <w:bottom w:val="none" w:sz="0" w:space="0" w:color="auto"/>
        <w:right w:val="none" w:sz="0" w:space="0" w:color="auto"/>
      </w:divBdr>
      <w:divsChild>
        <w:div w:id="1634483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74716">
      <w:bodyDiv w:val="1"/>
      <w:marLeft w:val="0"/>
      <w:marRight w:val="0"/>
      <w:marTop w:val="0"/>
      <w:marBottom w:val="0"/>
      <w:divBdr>
        <w:top w:val="none" w:sz="0" w:space="0" w:color="auto"/>
        <w:left w:val="none" w:sz="0" w:space="0" w:color="auto"/>
        <w:bottom w:val="none" w:sz="0" w:space="0" w:color="auto"/>
        <w:right w:val="none" w:sz="0" w:space="0" w:color="auto"/>
      </w:divBdr>
      <w:divsChild>
        <w:div w:id="177524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209287">
      <w:bodyDiv w:val="1"/>
      <w:marLeft w:val="0"/>
      <w:marRight w:val="0"/>
      <w:marTop w:val="0"/>
      <w:marBottom w:val="0"/>
      <w:divBdr>
        <w:top w:val="none" w:sz="0" w:space="0" w:color="auto"/>
        <w:left w:val="none" w:sz="0" w:space="0" w:color="auto"/>
        <w:bottom w:val="none" w:sz="0" w:space="0" w:color="auto"/>
        <w:right w:val="none" w:sz="0" w:space="0" w:color="auto"/>
      </w:divBdr>
      <w:divsChild>
        <w:div w:id="2068725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800200">
      <w:bodyDiv w:val="1"/>
      <w:marLeft w:val="0"/>
      <w:marRight w:val="0"/>
      <w:marTop w:val="0"/>
      <w:marBottom w:val="0"/>
      <w:divBdr>
        <w:top w:val="none" w:sz="0" w:space="0" w:color="auto"/>
        <w:left w:val="none" w:sz="0" w:space="0" w:color="auto"/>
        <w:bottom w:val="none" w:sz="0" w:space="0" w:color="auto"/>
        <w:right w:val="none" w:sz="0" w:space="0" w:color="auto"/>
      </w:divBdr>
    </w:div>
    <w:div w:id="1311714129">
      <w:bodyDiv w:val="1"/>
      <w:marLeft w:val="0"/>
      <w:marRight w:val="0"/>
      <w:marTop w:val="0"/>
      <w:marBottom w:val="0"/>
      <w:divBdr>
        <w:top w:val="none" w:sz="0" w:space="0" w:color="auto"/>
        <w:left w:val="none" w:sz="0" w:space="0" w:color="auto"/>
        <w:bottom w:val="none" w:sz="0" w:space="0" w:color="auto"/>
        <w:right w:val="none" w:sz="0" w:space="0" w:color="auto"/>
      </w:divBdr>
      <w:divsChild>
        <w:div w:id="1492478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338507">
      <w:bodyDiv w:val="1"/>
      <w:marLeft w:val="0"/>
      <w:marRight w:val="0"/>
      <w:marTop w:val="0"/>
      <w:marBottom w:val="0"/>
      <w:divBdr>
        <w:top w:val="none" w:sz="0" w:space="0" w:color="auto"/>
        <w:left w:val="none" w:sz="0" w:space="0" w:color="auto"/>
        <w:bottom w:val="none" w:sz="0" w:space="0" w:color="auto"/>
        <w:right w:val="none" w:sz="0" w:space="0" w:color="auto"/>
      </w:divBdr>
    </w:div>
    <w:div w:id="1464034152">
      <w:bodyDiv w:val="1"/>
      <w:marLeft w:val="0"/>
      <w:marRight w:val="0"/>
      <w:marTop w:val="0"/>
      <w:marBottom w:val="0"/>
      <w:divBdr>
        <w:top w:val="none" w:sz="0" w:space="0" w:color="auto"/>
        <w:left w:val="none" w:sz="0" w:space="0" w:color="auto"/>
        <w:bottom w:val="none" w:sz="0" w:space="0" w:color="auto"/>
        <w:right w:val="none" w:sz="0" w:space="0" w:color="auto"/>
      </w:divBdr>
      <w:divsChild>
        <w:div w:id="1551768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943267">
      <w:bodyDiv w:val="1"/>
      <w:marLeft w:val="0"/>
      <w:marRight w:val="0"/>
      <w:marTop w:val="0"/>
      <w:marBottom w:val="0"/>
      <w:divBdr>
        <w:top w:val="none" w:sz="0" w:space="0" w:color="auto"/>
        <w:left w:val="none" w:sz="0" w:space="0" w:color="auto"/>
        <w:bottom w:val="none" w:sz="0" w:space="0" w:color="auto"/>
        <w:right w:val="none" w:sz="0" w:space="0" w:color="auto"/>
      </w:divBdr>
      <w:divsChild>
        <w:div w:id="195200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712037">
      <w:bodyDiv w:val="1"/>
      <w:marLeft w:val="0"/>
      <w:marRight w:val="0"/>
      <w:marTop w:val="0"/>
      <w:marBottom w:val="0"/>
      <w:divBdr>
        <w:top w:val="none" w:sz="0" w:space="0" w:color="auto"/>
        <w:left w:val="none" w:sz="0" w:space="0" w:color="auto"/>
        <w:bottom w:val="none" w:sz="0" w:space="0" w:color="auto"/>
        <w:right w:val="none" w:sz="0" w:space="0" w:color="auto"/>
      </w:divBdr>
    </w:div>
    <w:div w:id="1651521256">
      <w:bodyDiv w:val="1"/>
      <w:marLeft w:val="0"/>
      <w:marRight w:val="0"/>
      <w:marTop w:val="0"/>
      <w:marBottom w:val="0"/>
      <w:divBdr>
        <w:top w:val="none" w:sz="0" w:space="0" w:color="auto"/>
        <w:left w:val="none" w:sz="0" w:space="0" w:color="auto"/>
        <w:bottom w:val="none" w:sz="0" w:space="0" w:color="auto"/>
        <w:right w:val="none" w:sz="0" w:space="0" w:color="auto"/>
      </w:divBdr>
      <w:divsChild>
        <w:div w:id="1709144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268922">
      <w:bodyDiv w:val="1"/>
      <w:marLeft w:val="0"/>
      <w:marRight w:val="0"/>
      <w:marTop w:val="0"/>
      <w:marBottom w:val="0"/>
      <w:divBdr>
        <w:top w:val="none" w:sz="0" w:space="0" w:color="auto"/>
        <w:left w:val="none" w:sz="0" w:space="0" w:color="auto"/>
        <w:bottom w:val="none" w:sz="0" w:space="0" w:color="auto"/>
        <w:right w:val="none" w:sz="0" w:space="0" w:color="auto"/>
      </w:divBdr>
      <w:divsChild>
        <w:div w:id="156506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A7530-FC05-4414-938F-19359E41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3869</Words>
  <Characters>22055</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Ticic</dc:creator>
  <cp:keywords/>
  <dc:description/>
  <cp:lastModifiedBy>Korisnik</cp:lastModifiedBy>
  <cp:revision>29</cp:revision>
  <cp:lastPrinted>2025-11-14T10:22:00Z</cp:lastPrinted>
  <dcterms:created xsi:type="dcterms:W3CDTF">2025-11-14T08:56:00Z</dcterms:created>
  <dcterms:modified xsi:type="dcterms:W3CDTF">2025-11-14T12:03:00Z</dcterms:modified>
</cp:coreProperties>
</file>